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E88" w:rsidRPr="00694E88" w:rsidRDefault="00694E88" w:rsidP="00694E88">
      <w:pPr>
        <w:spacing w:line="276" w:lineRule="auto"/>
        <w:ind w:left="6237"/>
        <w:rPr>
          <w:rFonts w:ascii="Times New Roman" w:hAnsi="Times New Roman"/>
          <w:bCs/>
        </w:rPr>
      </w:pPr>
      <w:r w:rsidRPr="00694E88">
        <w:rPr>
          <w:rFonts w:ascii="Times New Roman" w:hAnsi="Times New Roman"/>
          <w:bCs/>
        </w:rPr>
        <w:t>УТВЕРЖДЕН</w:t>
      </w:r>
      <w:r w:rsidR="00E71A74">
        <w:rPr>
          <w:rFonts w:ascii="Times New Roman" w:hAnsi="Times New Roman"/>
          <w:bCs/>
        </w:rPr>
        <w:t>О</w:t>
      </w:r>
    </w:p>
    <w:p w:rsidR="00694E88" w:rsidRPr="00694E88" w:rsidRDefault="00694E88" w:rsidP="00694E88">
      <w:pPr>
        <w:spacing w:line="276" w:lineRule="auto"/>
        <w:ind w:left="6237"/>
        <w:rPr>
          <w:rFonts w:ascii="Times New Roman" w:hAnsi="Times New Roman"/>
          <w:bCs/>
        </w:rPr>
      </w:pPr>
      <w:r w:rsidRPr="00694E88">
        <w:rPr>
          <w:rFonts w:ascii="Times New Roman" w:hAnsi="Times New Roman"/>
          <w:bCs/>
        </w:rPr>
        <w:t xml:space="preserve">Приказом ООО «Феникс Группа»                                                                           № </w:t>
      </w:r>
      <w:r w:rsidR="005E2A98">
        <w:rPr>
          <w:rFonts w:ascii="Times New Roman" w:hAnsi="Times New Roman"/>
          <w:bCs/>
        </w:rPr>
        <w:t>12</w:t>
      </w:r>
      <w:r w:rsidRPr="00694E88">
        <w:rPr>
          <w:rFonts w:ascii="Times New Roman" w:hAnsi="Times New Roman"/>
          <w:bCs/>
        </w:rPr>
        <w:t xml:space="preserve"> от 01.12.2022 г.    </w:t>
      </w:r>
    </w:p>
    <w:p w:rsidR="00694E88" w:rsidRPr="00694E88" w:rsidRDefault="00694E88" w:rsidP="00694E88">
      <w:pPr>
        <w:spacing w:line="276" w:lineRule="auto"/>
        <w:ind w:left="6237"/>
        <w:rPr>
          <w:rStyle w:val="1"/>
          <w:rFonts w:cs="Courier New"/>
          <w:bCs/>
          <w:sz w:val="24"/>
          <w:szCs w:val="24"/>
        </w:rPr>
      </w:pPr>
    </w:p>
    <w:p w:rsidR="00694E88" w:rsidRPr="00694E88" w:rsidRDefault="00694E88" w:rsidP="00694E88">
      <w:pPr>
        <w:pStyle w:val="10"/>
        <w:keepNext/>
        <w:keepLines/>
        <w:spacing w:after="0" w:line="276" w:lineRule="auto"/>
        <w:ind w:firstLine="0"/>
        <w:jc w:val="center"/>
        <w:rPr>
          <w:rStyle w:val="1"/>
          <w:b/>
          <w:sz w:val="24"/>
          <w:szCs w:val="24"/>
        </w:rPr>
      </w:pPr>
      <w:r w:rsidRPr="00694E88">
        <w:rPr>
          <w:rStyle w:val="1"/>
          <w:b/>
          <w:sz w:val="24"/>
          <w:szCs w:val="24"/>
        </w:rPr>
        <w:t>Пользовательское соглашение</w:t>
      </w:r>
    </w:p>
    <w:p w:rsidR="00694E88" w:rsidRPr="00694E88" w:rsidRDefault="00694E88" w:rsidP="00694E88">
      <w:pPr>
        <w:pStyle w:val="10"/>
        <w:keepNext/>
        <w:keepLines/>
        <w:spacing w:after="0" w:line="276" w:lineRule="auto"/>
        <w:ind w:firstLine="0"/>
        <w:jc w:val="center"/>
        <w:rPr>
          <w:rStyle w:val="1"/>
          <w:b/>
          <w:color w:val="000000"/>
          <w:sz w:val="24"/>
          <w:szCs w:val="24"/>
        </w:rPr>
      </w:pPr>
      <w:r w:rsidRPr="00694E88">
        <w:rPr>
          <w:rStyle w:val="1"/>
          <w:b/>
          <w:color w:val="000000"/>
          <w:sz w:val="24"/>
          <w:szCs w:val="24"/>
        </w:rPr>
        <w:t>при использовании ПО «Феникс Детский сад»</w:t>
      </w:r>
    </w:p>
    <w:p w:rsidR="00694E88" w:rsidRPr="00694E88" w:rsidRDefault="00694E88" w:rsidP="00694E88">
      <w:pPr>
        <w:pStyle w:val="20"/>
        <w:spacing w:after="0" w:line="276" w:lineRule="auto"/>
        <w:rPr>
          <w:rFonts w:ascii="Courier New" w:hAnsi="Courier New" w:cs="Courier New"/>
          <w:b w:val="0"/>
          <w:bCs w:val="0"/>
          <w:sz w:val="24"/>
          <w:szCs w:val="24"/>
        </w:rPr>
      </w:pPr>
    </w:p>
    <w:p w:rsidR="00694E88" w:rsidRPr="00694E88" w:rsidRDefault="00694E88" w:rsidP="00694E88">
      <w:pPr>
        <w:pStyle w:val="10"/>
        <w:keepNext/>
        <w:keepLines/>
        <w:numPr>
          <w:ilvl w:val="0"/>
          <w:numId w:val="1"/>
        </w:numPr>
        <w:tabs>
          <w:tab w:val="left" w:pos="342"/>
        </w:tabs>
        <w:spacing w:after="0" w:line="276" w:lineRule="auto"/>
        <w:ind w:firstLine="0"/>
        <w:jc w:val="center"/>
        <w:rPr>
          <w:rStyle w:val="1"/>
          <w:b/>
          <w:sz w:val="24"/>
          <w:szCs w:val="24"/>
        </w:rPr>
      </w:pPr>
      <w:bookmarkStart w:id="0" w:name="bookmark0"/>
      <w:r w:rsidRPr="00694E88">
        <w:rPr>
          <w:rStyle w:val="1"/>
          <w:b/>
          <w:sz w:val="24"/>
          <w:szCs w:val="24"/>
        </w:rPr>
        <w:t>Основные понятия, используемые в настоящем пользовательском соглашении</w:t>
      </w:r>
    </w:p>
    <w:p w:rsidR="00694E88" w:rsidRPr="00502AE1" w:rsidRDefault="00694E88" w:rsidP="00694E88">
      <w:pPr>
        <w:pStyle w:val="a3"/>
        <w:numPr>
          <w:ilvl w:val="1"/>
          <w:numId w:val="3"/>
        </w:numPr>
        <w:tabs>
          <w:tab w:val="left" w:pos="1276"/>
        </w:tabs>
        <w:spacing w:after="0" w:line="276" w:lineRule="auto"/>
        <w:ind w:left="0" w:firstLine="567"/>
        <w:jc w:val="both"/>
        <w:rPr>
          <w:rStyle w:val="11"/>
          <w:sz w:val="24"/>
          <w:szCs w:val="24"/>
        </w:rPr>
      </w:pPr>
      <w:r w:rsidRPr="00502AE1">
        <w:rPr>
          <w:rStyle w:val="11"/>
          <w:sz w:val="24"/>
          <w:szCs w:val="24"/>
        </w:rPr>
        <w:t xml:space="preserve">Лицензиат - </w:t>
      </w:r>
      <w:r w:rsidRPr="00E71A74">
        <w:rPr>
          <w:rStyle w:val="11"/>
          <w:b/>
          <w:color w:val="000000"/>
          <w:sz w:val="24"/>
          <w:szCs w:val="24"/>
        </w:rPr>
        <w:t>Общество с ограниченной ответственностью «Феникс Группа»</w:t>
      </w:r>
      <w:r w:rsidRPr="00502AE1">
        <w:rPr>
          <w:rStyle w:val="11"/>
          <w:color w:val="000000"/>
          <w:sz w:val="24"/>
          <w:szCs w:val="24"/>
        </w:rPr>
        <w:t>, ИНН 2462065670, ОГРН 1192468015805 (далее — Общество).</w:t>
      </w:r>
    </w:p>
    <w:p w:rsidR="00694E88" w:rsidRPr="00502AE1" w:rsidRDefault="00694E88" w:rsidP="00694E88">
      <w:pPr>
        <w:pStyle w:val="a3"/>
        <w:numPr>
          <w:ilvl w:val="1"/>
          <w:numId w:val="3"/>
        </w:numPr>
        <w:tabs>
          <w:tab w:val="left" w:pos="1276"/>
        </w:tabs>
        <w:spacing w:after="0" w:line="276" w:lineRule="auto"/>
        <w:ind w:left="0" w:firstLine="567"/>
        <w:jc w:val="both"/>
        <w:rPr>
          <w:rStyle w:val="11"/>
          <w:sz w:val="24"/>
          <w:szCs w:val="24"/>
        </w:rPr>
      </w:pPr>
      <w:r w:rsidRPr="00502AE1">
        <w:rPr>
          <w:rStyle w:val="11"/>
          <w:sz w:val="24"/>
          <w:szCs w:val="24"/>
        </w:rPr>
        <w:t xml:space="preserve">Программное обеспечение (ПО) – программное обеспечение </w:t>
      </w:r>
      <w:r w:rsidRPr="00694E88">
        <w:rPr>
          <w:rStyle w:val="11"/>
          <w:b/>
          <w:sz w:val="24"/>
          <w:szCs w:val="24"/>
        </w:rPr>
        <w:t>«Феникс Детский сад»</w:t>
      </w:r>
      <w:r w:rsidRPr="00502AE1">
        <w:rPr>
          <w:rStyle w:val="11"/>
          <w:sz w:val="24"/>
          <w:szCs w:val="24"/>
        </w:rPr>
        <w:t xml:space="preserve">, позволяющее оказать информационные услуги на сайте </w:t>
      </w:r>
      <w:r w:rsidRPr="00694E88">
        <w:rPr>
          <w:rStyle w:val="11"/>
          <w:b/>
          <w:sz w:val="24"/>
          <w:szCs w:val="24"/>
        </w:rPr>
        <w:t>fcards.ru</w:t>
      </w:r>
      <w:r w:rsidRPr="00694E88">
        <w:rPr>
          <w:rStyle w:val="11"/>
          <w:sz w:val="24"/>
          <w:szCs w:val="24"/>
        </w:rPr>
        <w:t xml:space="preserve"> для организации автоматизированного учета складских остатков и формирования документации для списания продуктов питания со склада в соответствии с функционалом программных Сервисов.</w:t>
      </w:r>
    </w:p>
    <w:p w:rsidR="00694E88" w:rsidRPr="00502AE1" w:rsidRDefault="00694E88" w:rsidP="00694E88">
      <w:pPr>
        <w:pStyle w:val="a3"/>
        <w:numPr>
          <w:ilvl w:val="1"/>
          <w:numId w:val="3"/>
        </w:numPr>
        <w:tabs>
          <w:tab w:val="left" w:pos="1276"/>
        </w:tabs>
        <w:spacing w:after="0" w:line="276" w:lineRule="auto"/>
        <w:ind w:left="0" w:firstLine="567"/>
        <w:jc w:val="both"/>
        <w:rPr>
          <w:rStyle w:val="11"/>
          <w:sz w:val="24"/>
          <w:szCs w:val="24"/>
        </w:rPr>
      </w:pPr>
      <w:r w:rsidRPr="00502AE1">
        <w:rPr>
          <w:rStyle w:val="11"/>
          <w:sz w:val="24"/>
          <w:szCs w:val="24"/>
        </w:rPr>
        <w:t>Пользователь – это физическое или юридическое лицо, использующее Программного обеспечение на основании договора с Лицензиатом.</w:t>
      </w:r>
    </w:p>
    <w:p w:rsidR="00694E88" w:rsidRPr="00694E88" w:rsidRDefault="00694E88" w:rsidP="00694E88">
      <w:pPr>
        <w:pStyle w:val="10"/>
        <w:keepNext/>
        <w:keepLines/>
        <w:tabs>
          <w:tab w:val="left" w:pos="342"/>
        </w:tabs>
        <w:spacing w:after="0" w:line="276" w:lineRule="auto"/>
        <w:ind w:firstLine="0"/>
        <w:rPr>
          <w:rStyle w:val="1"/>
          <w:sz w:val="24"/>
          <w:szCs w:val="24"/>
        </w:rPr>
      </w:pPr>
    </w:p>
    <w:p w:rsidR="00010197" w:rsidRPr="00694E88" w:rsidRDefault="00E71A74" w:rsidP="00694E88">
      <w:pPr>
        <w:pStyle w:val="10"/>
        <w:keepNext/>
        <w:keepLines/>
        <w:numPr>
          <w:ilvl w:val="0"/>
          <w:numId w:val="1"/>
        </w:numPr>
        <w:tabs>
          <w:tab w:val="left" w:pos="342"/>
        </w:tabs>
        <w:spacing w:after="0" w:line="276" w:lineRule="auto"/>
        <w:ind w:firstLine="0"/>
        <w:jc w:val="center"/>
        <w:rPr>
          <w:sz w:val="24"/>
          <w:szCs w:val="24"/>
        </w:rPr>
      </w:pPr>
      <w:r w:rsidRPr="00694E88">
        <w:rPr>
          <w:rStyle w:val="1"/>
          <w:b/>
          <w:bCs/>
          <w:color w:val="000000"/>
          <w:sz w:val="24"/>
          <w:szCs w:val="24"/>
        </w:rPr>
        <w:t>Общие положения</w:t>
      </w:r>
      <w:bookmarkEnd w:id="0"/>
    </w:p>
    <w:p w:rsidR="00E71A74" w:rsidRPr="00E71A74" w:rsidRDefault="00E71A74" w:rsidP="00694E88">
      <w:pPr>
        <w:pStyle w:val="a3"/>
        <w:numPr>
          <w:ilvl w:val="1"/>
          <w:numId w:val="5"/>
        </w:numPr>
        <w:tabs>
          <w:tab w:val="left" w:pos="1418"/>
        </w:tabs>
        <w:spacing w:after="0" w:line="276" w:lineRule="auto"/>
        <w:ind w:left="0" w:firstLine="567"/>
        <w:jc w:val="both"/>
        <w:rPr>
          <w:rStyle w:val="11"/>
          <w:rFonts w:ascii="Courier New" w:hAnsi="Courier New" w:cs="Courier New"/>
          <w:sz w:val="24"/>
          <w:szCs w:val="24"/>
        </w:rPr>
      </w:pPr>
      <w:r w:rsidRPr="00694E88">
        <w:rPr>
          <w:rStyle w:val="11"/>
          <w:color w:val="000000"/>
          <w:sz w:val="24"/>
          <w:szCs w:val="24"/>
        </w:rPr>
        <w:t xml:space="preserve">Настоящее «Пользовательское соглашение» (далее - «Соглашение») определяет условия и правила использования </w:t>
      </w:r>
      <w:r w:rsidR="00694E88">
        <w:rPr>
          <w:rStyle w:val="11"/>
          <w:color w:val="000000"/>
          <w:sz w:val="24"/>
          <w:szCs w:val="24"/>
        </w:rPr>
        <w:t>Пользователями</w:t>
      </w:r>
      <w:r w:rsidRPr="00694E88">
        <w:rPr>
          <w:rStyle w:val="11"/>
          <w:color w:val="000000"/>
          <w:sz w:val="24"/>
          <w:szCs w:val="24"/>
        </w:rPr>
        <w:t xml:space="preserve"> </w:t>
      </w:r>
      <w:r w:rsidR="00694E88">
        <w:rPr>
          <w:rStyle w:val="11"/>
          <w:color w:val="000000"/>
          <w:sz w:val="24"/>
          <w:szCs w:val="24"/>
        </w:rPr>
        <w:t xml:space="preserve">сервисов Программного обеспечения </w:t>
      </w:r>
      <w:r w:rsidR="00694E88">
        <w:rPr>
          <w:rStyle w:val="11"/>
          <w:sz w:val="24"/>
          <w:szCs w:val="24"/>
        </w:rPr>
        <w:t>«</w:t>
      </w:r>
      <w:r w:rsidR="00694E88" w:rsidRPr="00502AE1">
        <w:rPr>
          <w:rStyle w:val="11"/>
          <w:b/>
          <w:sz w:val="24"/>
          <w:szCs w:val="24"/>
        </w:rPr>
        <w:t>Феникс Детский сад</w:t>
      </w:r>
      <w:r w:rsidR="00694E88">
        <w:rPr>
          <w:rStyle w:val="11"/>
          <w:b/>
          <w:sz w:val="24"/>
          <w:szCs w:val="24"/>
        </w:rPr>
        <w:t xml:space="preserve">» </w:t>
      </w:r>
      <w:r w:rsidR="00694E88">
        <w:rPr>
          <w:rStyle w:val="11"/>
          <w:color w:val="000000"/>
          <w:sz w:val="24"/>
          <w:szCs w:val="24"/>
        </w:rPr>
        <w:t>с</w:t>
      </w:r>
      <w:r w:rsidRPr="00694E88">
        <w:rPr>
          <w:rStyle w:val="11"/>
          <w:color w:val="000000"/>
          <w:sz w:val="24"/>
          <w:szCs w:val="24"/>
        </w:rPr>
        <w:t>айта</w:t>
      </w:r>
      <w:hyperlink r:id="rId5" w:history="1">
        <w:r w:rsidRPr="00694E88">
          <w:rPr>
            <w:rStyle w:val="11"/>
            <w:color w:val="000000"/>
            <w:sz w:val="24"/>
            <w:szCs w:val="24"/>
          </w:rPr>
          <w:t xml:space="preserve"> </w:t>
        </w:r>
        <w:r w:rsidR="00694E88" w:rsidRPr="00694E88">
          <w:rPr>
            <w:rStyle w:val="11"/>
            <w:b/>
            <w:sz w:val="24"/>
            <w:szCs w:val="24"/>
          </w:rPr>
          <w:t>fcards.ru</w:t>
        </w:r>
        <w:r w:rsidR="00694E88" w:rsidRPr="00694E88">
          <w:rPr>
            <w:rFonts w:ascii="Courier New" w:hAnsi="Courier New" w:cs="Courier New"/>
            <w:sz w:val="24"/>
            <w:szCs w:val="24"/>
          </w:rPr>
          <w:t xml:space="preserve"> </w:t>
        </w:r>
      </w:hyperlink>
      <w:r w:rsidR="00694E88">
        <w:rPr>
          <w:rStyle w:val="11"/>
          <w:color w:val="000000"/>
          <w:sz w:val="24"/>
          <w:szCs w:val="24"/>
        </w:rPr>
        <w:t>(далее - «Сайт»)</w:t>
      </w:r>
      <w:r w:rsidRPr="00694E88">
        <w:rPr>
          <w:rStyle w:val="11"/>
          <w:color w:val="000000"/>
          <w:sz w:val="24"/>
          <w:szCs w:val="24"/>
        </w:rPr>
        <w:t xml:space="preserve">. </w:t>
      </w:r>
    </w:p>
    <w:p w:rsidR="00010197" w:rsidRPr="00694E88" w:rsidRDefault="00E71A74" w:rsidP="00694E88">
      <w:pPr>
        <w:pStyle w:val="a3"/>
        <w:numPr>
          <w:ilvl w:val="1"/>
          <w:numId w:val="5"/>
        </w:numPr>
        <w:tabs>
          <w:tab w:val="left" w:pos="1418"/>
        </w:tabs>
        <w:spacing w:after="0" w:line="276" w:lineRule="auto"/>
        <w:ind w:left="0" w:firstLine="567"/>
        <w:jc w:val="both"/>
        <w:rPr>
          <w:rFonts w:ascii="Courier New" w:hAnsi="Courier New" w:cs="Courier New"/>
          <w:sz w:val="24"/>
          <w:szCs w:val="24"/>
        </w:rPr>
      </w:pPr>
      <w:r w:rsidRPr="00694E88">
        <w:rPr>
          <w:rStyle w:val="11"/>
          <w:color w:val="000000"/>
          <w:sz w:val="24"/>
          <w:szCs w:val="24"/>
        </w:rPr>
        <w:t>Использование Услуг означает, что Пользователь принимает все условия настоящего Соглашения в полном объёме без каких-либо изменений и ограничений со своей стороны. Использование Услуг на иных условиях не допускается.</w:t>
      </w:r>
    </w:p>
    <w:p w:rsidR="00694E88" w:rsidRPr="00694E88" w:rsidRDefault="00694E88" w:rsidP="00694E88">
      <w:pPr>
        <w:pStyle w:val="a3"/>
        <w:spacing w:after="0" w:line="276" w:lineRule="auto"/>
        <w:ind w:firstLine="720"/>
        <w:jc w:val="both"/>
        <w:rPr>
          <w:rFonts w:ascii="Courier New" w:hAnsi="Courier New" w:cs="Courier New"/>
          <w:sz w:val="24"/>
          <w:szCs w:val="24"/>
        </w:rPr>
      </w:pPr>
    </w:p>
    <w:p w:rsidR="00010197" w:rsidRPr="00694E88" w:rsidRDefault="00E71A74" w:rsidP="00694E88">
      <w:pPr>
        <w:pStyle w:val="10"/>
        <w:keepNext/>
        <w:keepLines/>
        <w:numPr>
          <w:ilvl w:val="0"/>
          <w:numId w:val="1"/>
        </w:numPr>
        <w:tabs>
          <w:tab w:val="left" w:pos="356"/>
        </w:tabs>
        <w:spacing w:after="0" w:line="276" w:lineRule="auto"/>
        <w:ind w:firstLine="0"/>
        <w:jc w:val="center"/>
        <w:rPr>
          <w:rStyle w:val="1"/>
          <w:b/>
          <w:bCs/>
          <w:color w:val="000000"/>
          <w:sz w:val="24"/>
          <w:szCs w:val="24"/>
        </w:rPr>
      </w:pPr>
      <w:bookmarkStart w:id="1" w:name="bookmark2"/>
      <w:r w:rsidRPr="00694E88">
        <w:rPr>
          <w:rStyle w:val="1"/>
          <w:b/>
          <w:bCs/>
          <w:color w:val="000000"/>
          <w:sz w:val="24"/>
          <w:szCs w:val="24"/>
        </w:rPr>
        <w:t>Регистрация Пользователя. Учетная запись Пользователя</w:t>
      </w:r>
      <w:bookmarkEnd w:id="1"/>
    </w:p>
    <w:p w:rsidR="00010197" w:rsidRPr="00694E88" w:rsidRDefault="00E71A74" w:rsidP="00724829">
      <w:pPr>
        <w:pStyle w:val="a3"/>
        <w:numPr>
          <w:ilvl w:val="1"/>
          <w:numId w:val="6"/>
        </w:numPr>
        <w:tabs>
          <w:tab w:val="left" w:pos="1418"/>
        </w:tabs>
        <w:spacing w:after="0" w:line="276" w:lineRule="auto"/>
        <w:ind w:left="0" w:firstLine="567"/>
        <w:jc w:val="both"/>
        <w:rPr>
          <w:rFonts w:ascii="Courier New" w:hAnsi="Courier New" w:cs="Courier New"/>
          <w:sz w:val="24"/>
          <w:szCs w:val="24"/>
        </w:rPr>
      </w:pPr>
      <w:r w:rsidRPr="00694E88">
        <w:rPr>
          <w:rStyle w:val="11"/>
          <w:color w:val="000000"/>
          <w:sz w:val="24"/>
          <w:szCs w:val="24"/>
        </w:rPr>
        <w:t xml:space="preserve">Для того чтобы воспользоваться сервисами </w:t>
      </w:r>
      <w:r w:rsidR="00724829">
        <w:rPr>
          <w:rStyle w:val="11"/>
          <w:color w:val="000000"/>
          <w:sz w:val="24"/>
          <w:szCs w:val="24"/>
        </w:rPr>
        <w:t>«</w:t>
      </w:r>
      <w:r w:rsidR="00724829" w:rsidRPr="00502AE1">
        <w:rPr>
          <w:rStyle w:val="11"/>
          <w:b/>
          <w:sz w:val="24"/>
          <w:szCs w:val="24"/>
        </w:rPr>
        <w:t>Феникс Детский сад</w:t>
      </w:r>
      <w:r w:rsidR="00724829">
        <w:rPr>
          <w:rStyle w:val="11"/>
          <w:b/>
          <w:sz w:val="24"/>
          <w:szCs w:val="24"/>
        </w:rPr>
        <w:t>»</w:t>
      </w:r>
      <w:r w:rsidRPr="00694E88">
        <w:rPr>
          <w:rStyle w:val="11"/>
          <w:color w:val="000000"/>
          <w:sz w:val="24"/>
          <w:szCs w:val="24"/>
        </w:rPr>
        <w:t>, Пользователю необходимо пройти процедуру регистрации, в результате которой, для Пользователя будет создана уникальная учетная запись.</w:t>
      </w:r>
    </w:p>
    <w:p w:rsidR="00010197" w:rsidRPr="00724829" w:rsidRDefault="00E71A74" w:rsidP="00724829">
      <w:pPr>
        <w:pStyle w:val="a3"/>
        <w:numPr>
          <w:ilvl w:val="1"/>
          <w:numId w:val="6"/>
        </w:numPr>
        <w:tabs>
          <w:tab w:val="left" w:pos="1418"/>
        </w:tabs>
        <w:spacing w:after="0" w:line="276" w:lineRule="auto"/>
        <w:ind w:left="0" w:firstLine="567"/>
        <w:jc w:val="both"/>
        <w:rPr>
          <w:rStyle w:val="11"/>
          <w:color w:val="000000"/>
          <w:sz w:val="24"/>
          <w:szCs w:val="24"/>
        </w:rPr>
      </w:pPr>
      <w:r w:rsidRPr="00694E88">
        <w:rPr>
          <w:rStyle w:val="11"/>
          <w:color w:val="000000"/>
          <w:sz w:val="24"/>
          <w:szCs w:val="24"/>
        </w:rPr>
        <w:t xml:space="preserve">Для регистрации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w:t>
      </w:r>
      <w:r w:rsidR="00724829">
        <w:rPr>
          <w:rStyle w:val="11"/>
          <w:color w:val="000000"/>
          <w:sz w:val="24"/>
          <w:szCs w:val="24"/>
        </w:rPr>
        <w:t>Общества</w:t>
      </w:r>
      <w:r w:rsidRPr="00694E88">
        <w:rPr>
          <w:rStyle w:val="11"/>
          <w:color w:val="000000"/>
          <w:sz w:val="24"/>
          <w:szCs w:val="24"/>
        </w:rPr>
        <w:t xml:space="preserve"> есть основания полагать, что предоставленная Пользователем информация неполна или недостоверна, </w:t>
      </w:r>
      <w:r w:rsidR="00724829">
        <w:rPr>
          <w:rStyle w:val="11"/>
          <w:color w:val="000000"/>
          <w:sz w:val="24"/>
          <w:szCs w:val="24"/>
        </w:rPr>
        <w:t xml:space="preserve">Общество </w:t>
      </w:r>
      <w:r w:rsidRPr="00694E88">
        <w:rPr>
          <w:rStyle w:val="11"/>
          <w:color w:val="000000"/>
          <w:sz w:val="24"/>
          <w:szCs w:val="24"/>
        </w:rPr>
        <w:t>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w:t>
      </w:r>
    </w:p>
    <w:p w:rsidR="00010197" w:rsidRPr="00724829" w:rsidRDefault="00724829" w:rsidP="00724829">
      <w:pPr>
        <w:pStyle w:val="a3"/>
        <w:numPr>
          <w:ilvl w:val="1"/>
          <w:numId w:val="6"/>
        </w:numPr>
        <w:tabs>
          <w:tab w:val="left" w:pos="1418"/>
        </w:tabs>
        <w:spacing w:after="0" w:line="276" w:lineRule="auto"/>
        <w:ind w:left="0" w:firstLine="567"/>
        <w:jc w:val="both"/>
        <w:rPr>
          <w:rStyle w:val="11"/>
          <w:color w:val="000000"/>
          <w:sz w:val="24"/>
          <w:szCs w:val="24"/>
        </w:rPr>
      </w:pPr>
      <w:r>
        <w:rPr>
          <w:rStyle w:val="11"/>
          <w:color w:val="000000"/>
          <w:sz w:val="24"/>
          <w:szCs w:val="24"/>
        </w:rPr>
        <w:t xml:space="preserve">Общество </w:t>
      </w:r>
      <w:r w:rsidR="00E71A74" w:rsidRPr="00694E88">
        <w:rPr>
          <w:rStyle w:val="11"/>
          <w:color w:val="000000"/>
          <w:sz w:val="24"/>
          <w:szCs w:val="24"/>
        </w:rPr>
        <w:t>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(в частности, документы, удостоверяющие личность), не</w:t>
      </w:r>
      <w:r>
        <w:rPr>
          <w:rStyle w:val="11"/>
          <w:color w:val="000000"/>
          <w:sz w:val="24"/>
          <w:szCs w:val="24"/>
        </w:rPr>
        <w:t xml:space="preserve"> </w:t>
      </w:r>
      <w:r w:rsidR="00E71A74" w:rsidRPr="00694E88">
        <w:rPr>
          <w:rStyle w:val="11"/>
          <w:color w:val="000000"/>
          <w:sz w:val="24"/>
          <w:szCs w:val="24"/>
        </w:rPr>
        <w:t xml:space="preserve">предоставление которых, по усмотрению </w:t>
      </w:r>
      <w:r>
        <w:rPr>
          <w:rStyle w:val="11"/>
          <w:color w:val="000000"/>
          <w:sz w:val="24"/>
          <w:szCs w:val="24"/>
        </w:rPr>
        <w:t>Общества</w:t>
      </w:r>
      <w:r w:rsidR="00E71A74" w:rsidRPr="00694E88">
        <w:rPr>
          <w:rStyle w:val="11"/>
          <w:color w:val="000000"/>
          <w:sz w:val="24"/>
          <w:szCs w:val="24"/>
        </w:rPr>
        <w:t>, может быть приравнено к предоставлению недостоверной информации и повлечь за собой последствия по блокировке или удалени</w:t>
      </w:r>
      <w:r>
        <w:rPr>
          <w:rStyle w:val="11"/>
          <w:color w:val="000000"/>
          <w:sz w:val="24"/>
          <w:szCs w:val="24"/>
        </w:rPr>
        <w:t>ю</w:t>
      </w:r>
      <w:r w:rsidR="00E71A74" w:rsidRPr="00694E88">
        <w:rPr>
          <w:rStyle w:val="11"/>
          <w:color w:val="000000"/>
          <w:sz w:val="24"/>
          <w:szCs w:val="24"/>
        </w:rPr>
        <w:t xml:space="preserve"> учётной записи. В том случае,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w:t>
      </w:r>
      <w:r w:rsidR="00E71A74" w:rsidRPr="00694E88">
        <w:rPr>
          <w:rStyle w:val="11"/>
          <w:color w:val="000000"/>
          <w:sz w:val="24"/>
          <w:szCs w:val="24"/>
        </w:rPr>
        <w:lastRenderedPageBreak/>
        <w:t xml:space="preserve">идентифицировать пользователя, </w:t>
      </w:r>
      <w:r>
        <w:rPr>
          <w:rStyle w:val="11"/>
          <w:color w:val="000000"/>
          <w:sz w:val="24"/>
          <w:szCs w:val="24"/>
        </w:rPr>
        <w:t xml:space="preserve">Общество </w:t>
      </w:r>
      <w:r w:rsidR="00E71A74" w:rsidRPr="00694E88">
        <w:rPr>
          <w:rStyle w:val="11"/>
          <w:color w:val="000000"/>
          <w:sz w:val="24"/>
          <w:szCs w:val="24"/>
        </w:rPr>
        <w:t>вправе отказать Пользователю в доступе к учетной записи и использовании сервисов.</w:t>
      </w:r>
    </w:p>
    <w:p w:rsidR="00010197" w:rsidRPr="00694E88" w:rsidRDefault="00E71A74" w:rsidP="00724829">
      <w:pPr>
        <w:pStyle w:val="a3"/>
        <w:numPr>
          <w:ilvl w:val="1"/>
          <w:numId w:val="6"/>
        </w:numPr>
        <w:tabs>
          <w:tab w:val="left" w:pos="1418"/>
        </w:tabs>
        <w:spacing w:after="0" w:line="276" w:lineRule="auto"/>
        <w:ind w:left="0" w:firstLine="567"/>
        <w:jc w:val="both"/>
        <w:rPr>
          <w:rStyle w:val="11"/>
          <w:color w:val="000000"/>
          <w:sz w:val="24"/>
          <w:szCs w:val="24"/>
        </w:rPr>
      </w:pPr>
      <w:r w:rsidRPr="00694E88">
        <w:rPr>
          <w:rStyle w:val="11"/>
          <w:color w:val="000000"/>
          <w:sz w:val="24"/>
          <w:szCs w:val="24"/>
        </w:rPr>
        <w:t xml:space="preserve">Персональная информация Пользователя, содержащаяся в учетной записи Пользователя, хранится и обрабатывается </w:t>
      </w:r>
      <w:r w:rsidR="00724829">
        <w:rPr>
          <w:rStyle w:val="11"/>
          <w:color w:val="000000"/>
          <w:sz w:val="24"/>
          <w:szCs w:val="24"/>
        </w:rPr>
        <w:t xml:space="preserve">Обществом </w:t>
      </w:r>
      <w:r w:rsidRPr="00694E88">
        <w:rPr>
          <w:rStyle w:val="11"/>
          <w:color w:val="000000"/>
          <w:sz w:val="24"/>
          <w:szCs w:val="24"/>
        </w:rPr>
        <w:t>в соответствии</w:t>
      </w:r>
      <w:r w:rsidRPr="00694E88">
        <w:rPr>
          <w:rStyle w:val="11"/>
          <w:color w:val="000000"/>
          <w:sz w:val="24"/>
          <w:szCs w:val="24"/>
        </w:rPr>
        <w:tab/>
      </w:r>
      <w:r w:rsidR="00694E88">
        <w:rPr>
          <w:rStyle w:val="11"/>
          <w:color w:val="000000"/>
          <w:sz w:val="24"/>
          <w:szCs w:val="24"/>
        </w:rPr>
        <w:t xml:space="preserve"> с условиями </w:t>
      </w:r>
      <w:r w:rsidRPr="00694E88">
        <w:rPr>
          <w:rStyle w:val="11"/>
          <w:color w:val="000000"/>
          <w:sz w:val="24"/>
          <w:szCs w:val="24"/>
        </w:rPr>
        <w:t>Политики</w:t>
      </w:r>
      <w:r w:rsidR="00694E88">
        <w:rPr>
          <w:rStyle w:val="11"/>
          <w:color w:val="000000"/>
          <w:sz w:val="24"/>
          <w:szCs w:val="24"/>
        </w:rPr>
        <w:t xml:space="preserve"> </w:t>
      </w:r>
      <w:r w:rsidRPr="00694E88">
        <w:rPr>
          <w:rStyle w:val="11"/>
          <w:color w:val="000000"/>
          <w:sz w:val="24"/>
          <w:szCs w:val="24"/>
        </w:rPr>
        <w:t>конфиденциальности</w:t>
      </w:r>
      <w:r w:rsidR="00694E88" w:rsidRPr="00694E88">
        <w:rPr>
          <w:rStyle w:val="11"/>
          <w:color w:val="000000"/>
          <w:sz w:val="24"/>
          <w:szCs w:val="24"/>
        </w:rPr>
        <w:t xml:space="preserve"> </w:t>
      </w:r>
      <w:r w:rsidR="00724829">
        <w:rPr>
          <w:rStyle w:val="11"/>
          <w:color w:val="000000"/>
          <w:sz w:val="24"/>
          <w:szCs w:val="24"/>
        </w:rPr>
        <w:t>при использовании ПО «Феникс Детский сад»</w:t>
      </w:r>
      <w:r w:rsidR="00A37DB6">
        <w:rPr>
          <w:rStyle w:val="11"/>
          <w:color w:val="000000"/>
          <w:sz w:val="24"/>
          <w:szCs w:val="24"/>
        </w:rPr>
        <w:t>, представленной на Сайте в разделе «Детский сад»</w:t>
      </w:r>
      <w:r w:rsidRPr="00694E88">
        <w:rPr>
          <w:rStyle w:val="11"/>
          <w:color w:val="000000"/>
          <w:sz w:val="24"/>
          <w:szCs w:val="24"/>
        </w:rPr>
        <w:t>.</w:t>
      </w:r>
    </w:p>
    <w:p w:rsidR="00010197" w:rsidRPr="00724829" w:rsidRDefault="00E71A74" w:rsidP="00724829">
      <w:pPr>
        <w:pStyle w:val="a3"/>
        <w:numPr>
          <w:ilvl w:val="1"/>
          <w:numId w:val="6"/>
        </w:numPr>
        <w:tabs>
          <w:tab w:val="left" w:pos="1418"/>
        </w:tabs>
        <w:spacing w:after="0" w:line="276" w:lineRule="auto"/>
        <w:ind w:left="0" w:firstLine="567"/>
        <w:jc w:val="both"/>
        <w:rPr>
          <w:rStyle w:val="11"/>
          <w:color w:val="000000"/>
          <w:sz w:val="24"/>
          <w:szCs w:val="24"/>
        </w:rPr>
      </w:pPr>
      <w:r w:rsidRPr="00694E88">
        <w:rPr>
          <w:rStyle w:val="11"/>
          <w:color w:val="000000"/>
          <w:sz w:val="24"/>
          <w:szCs w:val="24"/>
        </w:rPr>
        <w:t xml:space="preserve">При регистрации Пользователь самостоятельно выбирает себе логин (адрес электронной почты или номер сотового телефона, который является уникальным именем учетной записи Пользователя) и пароль для доступа к учетной записи. </w:t>
      </w:r>
      <w:r w:rsidR="00724829">
        <w:rPr>
          <w:rStyle w:val="11"/>
          <w:color w:val="000000"/>
          <w:sz w:val="24"/>
          <w:szCs w:val="24"/>
        </w:rPr>
        <w:t xml:space="preserve">Общество </w:t>
      </w:r>
      <w:r w:rsidRPr="00694E88">
        <w:rPr>
          <w:rStyle w:val="11"/>
          <w:color w:val="000000"/>
          <w:sz w:val="24"/>
          <w:szCs w:val="24"/>
        </w:rPr>
        <w:t>вправе запретить использование определенных логинов, а также устанавливать требования к логину и паролю (длина, допустимые символы и т.д.).</w:t>
      </w:r>
    </w:p>
    <w:p w:rsidR="00010197" w:rsidRPr="00724829" w:rsidRDefault="00E71A74" w:rsidP="00724829">
      <w:pPr>
        <w:pStyle w:val="a3"/>
        <w:numPr>
          <w:ilvl w:val="1"/>
          <w:numId w:val="6"/>
        </w:numPr>
        <w:tabs>
          <w:tab w:val="left" w:pos="1418"/>
        </w:tabs>
        <w:spacing w:after="0" w:line="276" w:lineRule="auto"/>
        <w:ind w:left="0" w:firstLine="567"/>
        <w:jc w:val="both"/>
        <w:rPr>
          <w:rStyle w:val="11"/>
          <w:color w:val="000000"/>
          <w:sz w:val="24"/>
          <w:szCs w:val="24"/>
        </w:rPr>
      </w:pPr>
      <w:r w:rsidRPr="00694E88">
        <w:rPr>
          <w:rStyle w:val="11"/>
          <w:color w:val="000000"/>
          <w:sz w:val="24"/>
          <w:szCs w:val="24"/>
        </w:rPr>
        <w:t xml:space="preserve">Пользователь несет личную ответственность за безопасность выбранных им средств для доступа к учетной записи, а также самостоятельно обеспечивает их конфиденциальность. Пользователь несет личную ответственность за все действия (а также их последствия) в рамках или с использованием сервисов </w:t>
      </w:r>
      <w:r w:rsidR="00724829">
        <w:rPr>
          <w:rStyle w:val="11"/>
          <w:color w:val="000000"/>
          <w:sz w:val="24"/>
          <w:szCs w:val="24"/>
        </w:rPr>
        <w:t xml:space="preserve">ПО «Феникс Детский сад» </w:t>
      </w:r>
      <w:r w:rsidRPr="00694E88">
        <w:rPr>
          <w:rStyle w:val="11"/>
          <w:color w:val="000000"/>
          <w:sz w:val="24"/>
          <w:szCs w:val="24"/>
        </w:rPr>
        <w:t xml:space="preserve">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сервисов </w:t>
      </w:r>
      <w:r w:rsidR="00724829">
        <w:rPr>
          <w:rStyle w:val="11"/>
          <w:color w:val="000000"/>
          <w:sz w:val="24"/>
          <w:szCs w:val="24"/>
        </w:rPr>
        <w:t xml:space="preserve">ПО «Феникс Детский сад» </w:t>
      </w:r>
      <w:r w:rsidRPr="00694E88">
        <w:rPr>
          <w:rStyle w:val="11"/>
          <w:color w:val="000000"/>
          <w:sz w:val="24"/>
          <w:szCs w:val="24"/>
        </w:rPr>
        <w:t xml:space="preserve">под учетной записью Пользователя считаются произведенными самим Пользователем, за исключением случаев, когда Пользователь уведомил </w:t>
      </w:r>
      <w:r w:rsidR="00724829">
        <w:rPr>
          <w:rStyle w:val="11"/>
          <w:color w:val="000000"/>
          <w:sz w:val="24"/>
          <w:szCs w:val="24"/>
        </w:rPr>
        <w:t>Общество</w:t>
      </w:r>
      <w:r w:rsidRPr="00694E88">
        <w:rPr>
          <w:rStyle w:val="11"/>
          <w:color w:val="000000"/>
          <w:sz w:val="24"/>
          <w:szCs w:val="24"/>
        </w:rPr>
        <w:t xml:space="preserve"> о несанкционированном доступе к сервисам </w:t>
      </w:r>
      <w:r w:rsidR="00724829">
        <w:rPr>
          <w:rStyle w:val="11"/>
          <w:color w:val="000000"/>
          <w:sz w:val="24"/>
          <w:szCs w:val="24"/>
        </w:rPr>
        <w:t xml:space="preserve">ПО «Феникс Детский сад» </w:t>
      </w:r>
      <w:r w:rsidRPr="00694E88">
        <w:rPr>
          <w:rStyle w:val="11"/>
          <w:color w:val="000000"/>
          <w:sz w:val="24"/>
          <w:szCs w:val="24"/>
        </w:rPr>
        <w:t xml:space="preserve">с использованием </w:t>
      </w:r>
      <w:r w:rsidR="00724829">
        <w:rPr>
          <w:rStyle w:val="11"/>
          <w:color w:val="000000"/>
          <w:sz w:val="24"/>
          <w:szCs w:val="24"/>
        </w:rPr>
        <w:t xml:space="preserve">его </w:t>
      </w:r>
      <w:r w:rsidRPr="00694E88">
        <w:rPr>
          <w:rStyle w:val="11"/>
          <w:color w:val="000000"/>
          <w:sz w:val="24"/>
          <w:szCs w:val="24"/>
        </w:rPr>
        <w:t>учетной записи и/или о любом нарушении (подозрениях о нарушении) конфиденциальности своих средств доступа к учетной записи (пароля).</w:t>
      </w:r>
    </w:p>
    <w:p w:rsidR="00010197" w:rsidRDefault="00E71A74" w:rsidP="00724829">
      <w:pPr>
        <w:pStyle w:val="a3"/>
        <w:numPr>
          <w:ilvl w:val="1"/>
          <w:numId w:val="6"/>
        </w:numPr>
        <w:tabs>
          <w:tab w:val="left" w:pos="1418"/>
        </w:tabs>
        <w:spacing w:after="0" w:line="276" w:lineRule="auto"/>
        <w:ind w:left="0" w:firstLine="567"/>
        <w:jc w:val="both"/>
        <w:rPr>
          <w:rStyle w:val="11"/>
          <w:color w:val="000000"/>
          <w:sz w:val="24"/>
          <w:szCs w:val="24"/>
        </w:rPr>
      </w:pPr>
      <w:r w:rsidRPr="00694E88">
        <w:rPr>
          <w:rStyle w:val="11"/>
          <w:color w:val="000000"/>
          <w:sz w:val="24"/>
          <w:szCs w:val="24"/>
        </w:rPr>
        <w:t xml:space="preserve">Пользователь обязан немедленно уведомить </w:t>
      </w:r>
      <w:r w:rsidR="00724829">
        <w:rPr>
          <w:rStyle w:val="11"/>
          <w:color w:val="000000"/>
          <w:sz w:val="24"/>
          <w:szCs w:val="24"/>
        </w:rPr>
        <w:t xml:space="preserve">ПО «Феникс Детский сад» </w:t>
      </w:r>
      <w:r w:rsidRPr="00694E88">
        <w:rPr>
          <w:rStyle w:val="11"/>
          <w:color w:val="000000"/>
          <w:sz w:val="24"/>
          <w:szCs w:val="24"/>
        </w:rPr>
        <w:t xml:space="preserve">о любом случае несанкционированного (не разрешенного Пользователем) доступа к сервисам </w:t>
      </w:r>
      <w:r w:rsidR="00724829">
        <w:rPr>
          <w:rStyle w:val="11"/>
          <w:color w:val="000000"/>
          <w:sz w:val="24"/>
          <w:szCs w:val="24"/>
        </w:rPr>
        <w:t xml:space="preserve">«Феникс Детский сад» </w:t>
      </w:r>
      <w:r w:rsidRPr="00694E88">
        <w:rPr>
          <w:rStyle w:val="11"/>
          <w:color w:val="000000"/>
          <w:sz w:val="24"/>
          <w:szCs w:val="24"/>
        </w:rPr>
        <w:t xml:space="preserve">с использованием учетной записи Пользователя и/или о любом нарушении (подозрениях о нарушении) конфиденциальности своих средств доступа к учетной записи. В целях безопасности Пользователь обязан самостоятельно осуществлять безопасное завершение работы под своей учетной записью (кнопка «Выход») по окончании каждой сессии работы с сервисами </w:t>
      </w:r>
      <w:r w:rsidR="00724829">
        <w:rPr>
          <w:rStyle w:val="11"/>
          <w:color w:val="000000"/>
          <w:sz w:val="24"/>
          <w:szCs w:val="24"/>
        </w:rPr>
        <w:t>«Феникс Детский сад»</w:t>
      </w:r>
      <w:r w:rsidRPr="00694E88">
        <w:rPr>
          <w:rStyle w:val="11"/>
          <w:color w:val="000000"/>
          <w:sz w:val="24"/>
          <w:szCs w:val="24"/>
        </w:rPr>
        <w:t xml:space="preserve">. </w:t>
      </w:r>
      <w:r w:rsidR="00724829">
        <w:rPr>
          <w:rStyle w:val="11"/>
          <w:color w:val="000000"/>
          <w:sz w:val="24"/>
          <w:szCs w:val="24"/>
        </w:rPr>
        <w:t>Общество</w:t>
      </w:r>
      <w:r w:rsidR="00724829" w:rsidRPr="00694E88">
        <w:rPr>
          <w:rStyle w:val="11"/>
          <w:color w:val="000000"/>
          <w:sz w:val="24"/>
          <w:szCs w:val="24"/>
        </w:rPr>
        <w:t xml:space="preserve"> </w:t>
      </w:r>
      <w:r w:rsidRPr="00694E88">
        <w:rPr>
          <w:rStyle w:val="11"/>
          <w:color w:val="000000"/>
          <w:sz w:val="24"/>
          <w:szCs w:val="24"/>
        </w:rPr>
        <w:t>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w:t>
      </w:r>
      <w:r w:rsidR="00724829">
        <w:rPr>
          <w:rStyle w:val="11"/>
          <w:color w:val="000000"/>
          <w:sz w:val="24"/>
          <w:szCs w:val="24"/>
        </w:rPr>
        <w:t>го пункта</w:t>
      </w:r>
      <w:r w:rsidRPr="00694E88">
        <w:rPr>
          <w:rStyle w:val="11"/>
          <w:color w:val="000000"/>
          <w:sz w:val="24"/>
          <w:szCs w:val="24"/>
        </w:rPr>
        <w:t xml:space="preserve"> Соглашения.</w:t>
      </w:r>
    </w:p>
    <w:p w:rsidR="00694E88" w:rsidRPr="00694E88" w:rsidRDefault="00694E88" w:rsidP="00694E88">
      <w:pPr>
        <w:pStyle w:val="a3"/>
        <w:spacing w:after="0" w:line="276" w:lineRule="auto"/>
        <w:ind w:firstLine="720"/>
        <w:jc w:val="both"/>
        <w:rPr>
          <w:rFonts w:ascii="Courier New" w:hAnsi="Courier New" w:cs="Courier New"/>
          <w:sz w:val="24"/>
          <w:szCs w:val="24"/>
        </w:rPr>
      </w:pPr>
    </w:p>
    <w:p w:rsidR="00010197" w:rsidRPr="00694E88" w:rsidRDefault="00E71A74" w:rsidP="00694E88">
      <w:pPr>
        <w:pStyle w:val="10"/>
        <w:keepNext/>
        <w:keepLines/>
        <w:numPr>
          <w:ilvl w:val="0"/>
          <w:numId w:val="1"/>
        </w:numPr>
        <w:tabs>
          <w:tab w:val="left" w:pos="361"/>
        </w:tabs>
        <w:spacing w:after="0" w:line="276" w:lineRule="auto"/>
        <w:ind w:firstLine="0"/>
        <w:jc w:val="center"/>
        <w:rPr>
          <w:rStyle w:val="1"/>
          <w:b/>
          <w:bCs/>
          <w:color w:val="000000"/>
          <w:sz w:val="24"/>
          <w:szCs w:val="24"/>
        </w:rPr>
      </w:pPr>
      <w:bookmarkStart w:id="2" w:name="bookmark4"/>
      <w:r w:rsidRPr="00694E88">
        <w:rPr>
          <w:rStyle w:val="1"/>
          <w:b/>
          <w:bCs/>
          <w:color w:val="000000"/>
          <w:sz w:val="24"/>
          <w:szCs w:val="24"/>
        </w:rPr>
        <w:t>Информационное содержание «Личного кабинета» Пользователя</w:t>
      </w:r>
      <w:bookmarkEnd w:id="2"/>
    </w:p>
    <w:p w:rsidR="00010197" w:rsidRPr="00694E88" w:rsidRDefault="00E71A74" w:rsidP="00D56272">
      <w:pPr>
        <w:pStyle w:val="a3"/>
        <w:numPr>
          <w:ilvl w:val="1"/>
          <w:numId w:val="7"/>
        </w:numPr>
        <w:tabs>
          <w:tab w:val="left" w:pos="1418"/>
        </w:tabs>
        <w:spacing w:after="0" w:line="276" w:lineRule="auto"/>
        <w:ind w:left="0" w:firstLine="567"/>
        <w:jc w:val="both"/>
        <w:rPr>
          <w:rFonts w:ascii="Courier New" w:hAnsi="Courier New" w:cs="Courier New"/>
          <w:sz w:val="24"/>
          <w:szCs w:val="24"/>
        </w:rPr>
      </w:pPr>
      <w:r w:rsidRPr="00694E88">
        <w:rPr>
          <w:rStyle w:val="11"/>
          <w:color w:val="000000"/>
          <w:sz w:val="24"/>
          <w:szCs w:val="24"/>
        </w:rPr>
        <w:t>Информационное содержание «Личного кабинета» Пользователя</w:t>
      </w:r>
      <w:r w:rsidR="00724829">
        <w:rPr>
          <w:rStyle w:val="11"/>
          <w:color w:val="000000"/>
          <w:sz w:val="24"/>
          <w:szCs w:val="24"/>
        </w:rPr>
        <w:t xml:space="preserve"> </w:t>
      </w:r>
      <w:r w:rsidRPr="00694E88">
        <w:rPr>
          <w:rStyle w:val="11"/>
          <w:color w:val="000000"/>
          <w:sz w:val="24"/>
          <w:szCs w:val="24"/>
        </w:rPr>
        <w:t xml:space="preserve">далее </w:t>
      </w:r>
      <w:r w:rsidR="00724829">
        <w:rPr>
          <w:rStyle w:val="11"/>
          <w:color w:val="000000"/>
          <w:sz w:val="24"/>
          <w:szCs w:val="24"/>
        </w:rPr>
        <w:t xml:space="preserve">обозначается - </w:t>
      </w:r>
      <w:r w:rsidRPr="00694E88">
        <w:rPr>
          <w:rStyle w:val="11"/>
          <w:color w:val="000000"/>
          <w:sz w:val="24"/>
          <w:szCs w:val="24"/>
        </w:rPr>
        <w:t>«</w:t>
      </w:r>
      <w:r w:rsidR="00724829">
        <w:rPr>
          <w:rStyle w:val="11"/>
          <w:color w:val="000000"/>
          <w:sz w:val="24"/>
          <w:szCs w:val="24"/>
        </w:rPr>
        <w:t>к</w:t>
      </w:r>
      <w:r w:rsidRPr="00694E88">
        <w:rPr>
          <w:rStyle w:val="11"/>
          <w:color w:val="000000"/>
          <w:sz w:val="24"/>
          <w:szCs w:val="24"/>
        </w:rPr>
        <w:t>онтент».</w:t>
      </w:r>
    </w:p>
    <w:p w:rsidR="00010197" w:rsidRPr="00D56272" w:rsidRDefault="00E71A74" w:rsidP="00D56272">
      <w:pPr>
        <w:pStyle w:val="a3"/>
        <w:numPr>
          <w:ilvl w:val="1"/>
          <w:numId w:val="7"/>
        </w:numPr>
        <w:tabs>
          <w:tab w:val="left" w:pos="1418"/>
        </w:tabs>
        <w:spacing w:after="0" w:line="276" w:lineRule="auto"/>
        <w:ind w:left="0" w:firstLine="567"/>
        <w:jc w:val="both"/>
        <w:rPr>
          <w:rStyle w:val="11"/>
          <w:color w:val="000000"/>
          <w:sz w:val="24"/>
          <w:szCs w:val="24"/>
        </w:rPr>
      </w:pPr>
      <w:r w:rsidRPr="00694E88">
        <w:rPr>
          <w:rStyle w:val="11"/>
          <w:color w:val="000000"/>
          <w:sz w:val="24"/>
          <w:szCs w:val="24"/>
        </w:rPr>
        <w:t>Пользователь несет личную ответственность за соответствие содержания размещаемого им контента требованиям действующего законодательства, включая ответственность перед третьими лицами в случаях, когда размещение Пользователем того или иного контента или содержание контента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
    <w:p w:rsidR="00010197" w:rsidRPr="00D56272" w:rsidRDefault="00E71A74" w:rsidP="00D56272">
      <w:pPr>
        <w:pStyle w:val="a3"/>
        <w:numPr>
          <w:ilvl w:val="1"/>
          <w:numId w:val="7"/>
        </w:numPr>
        <w:tabs>
          <w:tab w:val="left" w:pos="1418"/>
        </w:tabs>
        <w:spacing w:after="0" w:line="276" w:lineRule="auto"/>
        <w:ind w:left="0" w:firstLine="567"/>
        <w:jc w:val="both"/>
        <w:rPr>
          <w:rStyle w:val="11"/>
          <w:rFonts w:ascii="Courier New" w:hAnsi="Courier New" w:cs="Courier New"/>
          <w:sz w:val="24"/>
          <w:szCs w:val="24"/>
        </w:rPr>
      </w:pPr>
      <w:r w:rsidRPr="00694E88">
        <w:rPr>
          <w:rStyle w:val="11"/>
          <w:color w:val="000000"/>
          <w:sz w:val="24"/>
          <w:szCs w:val="24"/>
        </w:rPr>
        <w:t xml:space="preserve">Пользователь признает и соглашается с тем, что Администрация Сайта не обязана просматривать контент любого вида, размещаемый и/или распространяемый </w:t>
      </w:r>
      <w:r w:rsidRPr="00694E88">
        <w:rPr>
          <w:rStyle w:val="11"/>
          <w:color w:val="000000"/>
          <w:sz w:val="24"/>
          <w:szCs w:val="24"/>
        </w:rPr>
        <w:lastRenderedPageBreak/>
        <w:t>Пользователем посредством Сайта, а также то, что Администрация Сайта имеет право (но не обязанность) по своему усмотрению отказать Пользователю в размещении и/или распространении им контента или удалить любой контент, который доступен посредством Сайта. Пользователь осознаёт и согласен с тем, что он должен самостоятельно оценивать все риски, связанные с использованием контента, включая оценку надежности, полноты или полезности этого контента.</w:t>
      </w:r>
    </w:p>
    <w:p w:rsidR="00D56272" w:rsidRPr="00694E88" w:rsidRDefault="00D56272" w:rsidP="00D56272">
      <w:pPr>
        <w:pStyle w:val="a3"/>
        <w:tabs>
          <w:tab w:val="left" w:pos="1418"/>
        </w:tabs>
        <w:spacing w:after="0" w:line="276" w:lineRule="auto"/>
        <w:ind w:left="567" w:firstLine="0"/>
        <w:jc w:val="both"/>
        <w:rPr>
          <w:rFonts w:ascii="Courier New" w:hAnsi="Courier New" w:cs="Courier New"/>
          <w:sz w:val="24"/>
          <w:szCs w:val="24"/>
        </w:rPr>
      </w:pPr>
    </w:p>
    <w:p w:rsidR="00010197" w:rsidRPr="00694E88" w:rsidRDefault="00E71A74" w:rsidP="00694E88">
      <w:pPr>
        <w:pStyle w:val="10"/>
        <w:keepNext/>
        <w:keepLines/>
        <w:numPr>
          <w:ilvl w:val="0"/>
          <w:numId w:val="1"/>
        </w:numPr>
        <w:tabs>
          <w:tab w:val="left" w:pos="356"/>
        </w:tabs>
        <w:spacing w:after="0" w:line="276" w:lineRule="auto"/>
        <w:ind w:firstLine="0"/>
        <w:jc w:val="center"/>
        <w:rPr>
          <w:sz w:val="24"/>
          <w:szCs w:val="24"/>
        </w:rPr>
      </w:pPr>
      <w:bookmarkStart w:id="3" w:name="bookmark6"/>
      <w:r w:rsidRPr="00694E88">
        <w:rPr>
          <w:rStyle w:val="1"/>
          <w:b/>
          <w:bCs/>
          <w:color w:val="000000"/>
          <w:sz w:val="24"/>
          <w:szCs w:val="24"/>
        </w:rPr>
        <w:t>Условия использования Сайта</w:t>
      </w:r>
      <w:bookmarkEnd w:id="3"/>
    </w:p>
    <w:p w:rsidR="00010197" w:rsidRPr="00694E88" w:rsidRDefault="00E71A74" w:rsidP="00D56272">
      <w:pPr>
        <w:pStyle w:val="a3"/>
        <w:numPr>
          <w:ilvl w:val="1"/>
          <w:numId w:val="8"/>
        </w:numPr>
        <w:tabs>
          <w:tab w:val="left" w:pos="1418"/>
        </w:tabs>
        <w:spacing w:after="0" w:line="276" w:lineRule="auto"/>
        <w:ind w:left="0" w:firstLine="567"/>
        <w:jc w:val="both"/>
        <w:rPr>
          <w:rFonts w:ascii="Courier New" w:hAnsi="Courier New" w:cs="Courier New"/>
          <w:sz w:val="24"/>
          <w:szCs w:val="24"/>
        </w:rPr>
      </w:pPr>
      <w:bookmarkStart w:id="4" w:name="bookmark8"/>
      <w:r w:rsidRPr="00694E88">
        <w:rPr>
          <w:rStyle w:val="1"/>
          <w:color w:val="000000"/>
          <w:sz w:val="24"/>
          <w:szCs w:val="24"/>
        </w:rPr>
        <w:t>Пользователь несет личную ответственность перед третьими лицами за свои действия, с</w:t>
      </w:r>
      <w:r w:rsidR="00D56272">
        <w:rPr>
          <w:rStyle w:val="1"/>
          <w:color w:val="000000"/>
          <w:sz w:val="24"/>
          <w:szCs w:val="24"/>
        </w:rPr>
        <w:t>вязанные с использованием Сайта</w:t>
      </w:r>
      <w:r w:rsidRPr="00694E88">
        <w:rPr>
          <w:rStyle w:val="1"/>
          <w:color w:val="000000"/>
          <w:sz w:val="24"/>
          <w:szCs w:val="24"/>
        </w:rPr>
        <w:t>, в том числе, если такие действия приведут к нарушению прав и законных интересов третьих лиц, а также за соблюдение законодательства при использовании Сайта.</w:t>
      </w:r>
      <w:bookmarkEnd w:id="4"/>
    </w:p>
    <w:p w:rsidR="00010197" w:rsidRPr="00694E88" w:rsidRDefault="00E71A74" w:rsidP="00D56272">
      <w:pPr>
        <w:pStyle w:val="a3"/>
        <w:numPr>
          <w:ilvl w:val="1"/>
          <w:numId w:val="8"/>
        </w:numPr>
        <w:tabs>
          <w:tab w:val="left" w:pos="1418"/>
        </w:tabs>
        <w:spacing w:after="0" w:line="276" w:lineRule="auto"/>
        <w:ind w:left="0" w:firstLine="567"/>
        <w:jc w:val="both"/>
        <w:rPr>
          <w:rFonts w:ascii="Courier New" w:hAnsi="Courier New" w:cs="Courier New"/>
          <w:sz w:val="24"/>
          <w:szCs w:val="24"/>
        </w:rPr>
      </w:pPr>
      <w:bookmarkStart w:id="5" w:name="bookmark10"/>
      <w:r w:rsidRPr="00694E88">
        <w:rPr>
          <w:rStyle w:val="1"/>
          <w:color w:val="000000"/>
          <w:sz w:val="24"/>
          <w:szCs w:val="24"/>
        </w:rPr>
        <w:t>При использовании Сайта Пользователь не вправе:</w:t>
      </w:r>
      <w:bookmarkEnd w:id="5"/>
    </w:p>
    <w:p w:rsidR="00010197" w:rsidRPr="00694E88" w:rsidRDefault="00E71A74" w:rsidP="00D56272">
      <w:pPr>
        <w:pStyle w:val="10"/>
        <w:keepNext/>
        <w:keepLines/>
        <w:numPr>
          <w:ilvl w:val="0"/>
          <w:numId w:val="2"/>
        </w:numPr>
        <w:tabs>
          <w:tab w:val="left" w:pos="277"/>
        </w:tabs>
        <w:spacing w:after="0" w:line="276" w:lineRule="auto"/>
        <w:ind w:firstLine="567"/>
        <w:jc w:val="both"/>
        <w:rPr>
          <w:sz w:val="24"/>
          <w:szCs w:val="24"/>
        </w:rPr>
      </w:pPr>
      <w:bookmarkStart w:id="6" w:name="bookmark12"/>
      <w:r w:rsidRPr="00694E88">
        <w:rPr>
          <w:rStyle w:val="1"/>
          <w:color w:val="000000"/>
          <w:sz w:val="24"/>
          <w:szCs w:val="24"/>
        </w:rPr>
        <w:t>размещать и/или распространять контент, который является незаконным, вредоносным, клеветническим, оскорбительным;</w:t>
      </w:r>
      <w:bookmarkEnd w:id="6"/>
    </w:p>
    <w:p w:rsidR="00010197" w:rsidRPr="00694E88" w:rsidRDefault="00E71A74" w:rsidP="00D56272">
      <w:pPr>
        <w:pStyle w:val="10"/>
        <w:keepNext/>
        <w:keepLines/>
        <w:numPr>
          <w:ilvl w:val="0"/>
          <w:numId w:val="2"/>
        </w:numPr>
        <w:tabs>
          <w:tab w:val="left" w:pos="242"/>
        </w:tabs>
        <w:spacing w:after="0" w:line="276" w:lineRule="auto"/>
        <w:ind w:firstLine="567"/>
        <w:jc w:val="both"/>
        <w:rPr>
          <w:sz w:val="24"/>
          <w:szCs w:val="24"/>
        </w:rPr>
      </w:pPr>
      <w:bookmarkStart w:id="7" w:name="bookmark14"/>
      <w:r w:rsidRPr="00694E88">
        <w:rPr>
          <w:rStyle w:val="1"/>
          <w:color w:val="000000"/>
          <w:sz w:val="24"/>
          <w:szCs w:val="24"/>
        </w:rPr>
        <w:t>размещать и/или распространять контент, при отсутствии прав на такие действия согласно законодательству или каким-либо договорным отношениям;</w:t>
      </w:r>
      <w:bookmarkEnd w:id="7"/>
    </w:p>
    <w:p w:rsidR="00010197" w:rsidRPr="00694E88" w:rsidRDefault="00E71A74" w:rsidP="00D56272">
      <w:pPr>
        <w:pStyle w:val="10"/>
        <w:keepNext/>
        <w:keepLines/>
        <w:numPr>
          <w:ilvl w:val="0"/>
          <w:numId w:val="2"/>
        </w:numPr>
        <w:tabs>
          <w:tab w:val="left" w:pos="242"/>
        </w:tabs>
        <w:spacing w:after="0" w:line="276" w:lineRule="auto"/>
        <w:ind w:firstLine="567"/>
        <w:jc w:val="both"/>
        <w:rPr>
          <w:sz w:val="24"/>
          <w:szCs w:val="24"/>
        </w:rPr>
      </w:pPr>
      <w:bookmarkStart w:id="8" w:name="bookmark16"/>
      <w:r w:rsidRPr="00694E88">
        <w:rPr>
          <w:rStyle w:val="1"/>
          <w:color w:val="000000"/>
          <w:sz w:val="24"/>
          <w:szCs w:val="24"/>
        </w:rPr>
        <w:t>нарушать работу Сайта;</w:t>
      </w:r>
      <w:bookmarkEnd w:id="8"/>
    </w:p>
    <w:p w:rsidR="00010197" w:rsidRPr="00694E88" w:rsidRDefault="00E71A74" w:rsidP="00D56272">
      <w:pPr>
        <w:pStyle w:val="10"/>
        <w:keepNext/>
        <w:keepLines/>
        <w:numPr>
          <w:ilvl w:val="0"/>
          <w:numId w:val="2"/>
        </w:numPr>
        <w:tabs>
          <w:tab w:val="left" w:pos="242"/>
        </w:tabs>
        <w:spacing w:after="0" w:line="276" w:lineRule="auto"/>
        <w:ind w:firstLine="567"/>
        <w:jc w:val="both"/>
        <w:rPr>
          <w:sz w:val="24"/>
          <w:szCs w:val="24"/>
        </w:rPr>
      </w:pPr>
      <w:bookmarkStart w:id="9" w:name="bookmark18"/>
      <w:r w:rsidRPr="00694E88">
        <w:rPr>
          <w:rStyle w:val="1"/>
          <w:color w:val="000000"/>
          <w:sz w:val="24"/>
          <w:szCs w:val="24"/>
        </w:rPr>
        <w:t>содействовать нарушению запретов и ограничений, налагаемых Соглашением;</w:t>
      </w:r>
      <w:bookmarkEnd w:id="9"/>
    </w:p>
    <w:p w:rsidR="00010197" w:rsidRPr="00694E88" w:rsidRDefault="00E71A74" w:rsidP="00D56272">
      <w:pPr>
        <w:pStyle w:val="10"/>
        <w:keepNext/>
        <w:keepLines/>
        <w:numPr>
          <w:ilvl w:val="0"/>
          <w:numId w:val="2"/>
        </w:numPr>
        <w:tabs>
          <w:tab w:val="left" w:pos="242"/>
        </w:tabs>
        <w:spacing w:after="0" w:line="276" w:lineRule="auto"/>
        <w:ind w:firstLine="567"/>
        <w:jc w:val="both"/>
        <w:rPr>
          <w:sz w:val="24"/>
          <w:szCs w:val="24"/>
        </w:rPr>
      </w:pPr>
      <w:bookmarkStart w:id="10" w:name="bookmark20"/>
      <w:r w:rsidRPr="00694E88">
        <w:rPr>
          <w:rStyle w:val="1"/>
          <w:color w:val="000000"/>
          <w:sz w:val="24"/>
          <w:szCs w:val="24"/>
        </w:rPr>
        <w:t>иным образом нарушать нормы действующего законодательства.</w:t>
      </w:r>
      <w:bookmarkEnd w:id="10"/>
    </w:p>
    <w:p w:rsidR="00010197" w:rsidRDefault="00E71A74" w:rsidP="00D56272">
      <w:pPr>
        <w:pStyle w:val="a3"/>
        <w:numPr>
          <w:ilvl w:val="1"/>
          <w:numId w:val="8"/>
        </w:numPr>
        <w:tabs>
          <w:tab w:val="left" w:pos="1418"/>
        </w:tabs>
        <w:spacing w:after="0" w:line="276" w:lineRule="auto"/>
        <w:ind w:left="0" w:firstLine="567"/>
        <w:jc w:val="both"/>
        <w:rPr>
          <w:rStyle w:val="1"/>
          <w:color w:val="000000"/>
          <w:sz w:val="24"/>
          <w:szCs w:val="24"/>
        </w:rPr>
      </w:pPr>
      <w:bookmarkStart w:id="11" w:name="bookmark22"/>
      <w:r w:rsidRPr="00694E88">
        <w:rPr>
          <w:rStyle w:val="1"/>
          <w:color w:val="000000"/>
          <w:sz w:val="24"/>
          <w:szCs w:val="24"/>
        </w:rPr>
        <w:t>При регистрации на Сайте Пользователь несет личную ответственность за сохранность своего логина и пароля к Сайту.</w:t>
      </w:r>
      <w:bookmarkEnd w:id="11"/>
    </w:p>
    <w:p w:rsidR="00694E88" w:rsidRPr="00694E88" w:rsidRDefault="00694E88" w:rsidP="00694E88">
      <w:pPr>
        <w:pStyle w:val="10"/>
        <w:keepNext/>
        <w:keepLines/>
        <w:spacing w:after="0" w:line="276" w:lineRule="auto"/>
        <w:jc w:val="both"/>
        <w:rPr>
          <w:rFonts w:ascii="Courier New" w:hAnsi="Courier New" w:cs="Courier New"/>
          <w:sz w:val="24"/>
          <w:szCs w:val="24"/>
        </w:rPr>
      </w:pPr>
    </w:p>
    <w:p w:rsidR="00010197" w:rsidRPr="00694E88" w:rsidRDefault="00E71A74" w:rsidP="00694E88">
      <w:pPr>
        <w:pStyle w:val="10"/>
        <w:keepNext/>
        <w:keepLines/>
        <w:numPr>
          <w:ilvl w:val="0"/>
          <w:numId w:val="1"/>
        </w:numPr>
        <w:tabs>
          <w:tab w:val="left" w:pos="351"/>
        </w:tabs>
        <w:spacing w:after="0" w:line="276" w:lineRule="auto"/>
        <w:ind w:firstLine="0"/>
        <w:jc w:val="center"/>
        <w:rPr>
          <w:sz w:val="24"/>
          <w:szCs w:val="24"/>
        </w:rPr>
      </w:pPr>
      <w:bookmarkStart w:id="12" w:name="bookmark24"/>
      <w:r w:rsidRPr="00694E88">
        <w:rPr>
          <w:rStyle w:val="1"/>
          <w:b/>
          <w:bCs/>
          <w:color w:val="000000"/>
          <w:sz w:val="24"/>
          <w:szCs w:val="24"/>
        </w:rPr>
        <w:t>Исключительные права на содержание Сайта</w:t>
      </w:r>
      <w:bookmarkEnd w:id="12"/>
    </w:p>
    <w:p w:rsidR="00010197" w:rsidRPr="00694E88" w:rsidRDefault="00E71A74" w:rsidP="00D56272">
      <w:pPr>
        <w:pStyle w:val="a3"/>
        <w:numPr>
          <w:ilvl w:val="1"/>
          <w:numId w:val="9"/>
        </w:numPr>
        <w:tabs>
          <w:tab w:val="left" w:pos="1418"/>
        </w:tabs>
        <w:spacing w:after="0" w:line="276" w:lineRule="auto"/>
        <w:ind w:left="0" w:firstLine="567"/>
        <w:jc w:val="both"/>
        <w:rPr>
          <w:rFonts w:ascii="Courier New" w:hAnsi="Courier New" w:cs="Courier New"/>
          <w:sz w:val="24"/>
          <w:szCs w:val="24"/>
        </w:rPr>
      </w:pPr>
      <w:r w:rsidRPr="00694E88">
        <w:rPr>
          <w:rStyle w:val="11"/>
          <w:color w:val="000000"/>
          <w:sz w:val="24"/>
          <w:szCs w:val="24"/>
        </w:rPr>
        <w:t>Все объекты, доступные при помощи Сайта, в том числе элементы дизайна, текст, графические изображения, иллюстрации, видео, программы для ЭВМ, базы данных, музыка, звуки и другие объекты (далее - содержание Сайта), а также любой контент, размещенный на Сайте, являются объектами исключительных прав Администрации Сайта, Пользователей и других правообладателей.</w:t>
      </w:r>
    </w:p>
    <w:p w:rsidR="00010197" w:rsidRDefault="00E71A74" w:rsidP="00D56272">
      <w:pPr>
        <w:pStyle w:val="a3"/>
        <w:numPr>
          <w:ilvl w:val="1"/>
          <w:numId w:val="9"/>
        </w:numPr>
        <w:tabs>
          <w:tab w:val="left" w:pos="1418"/>
        </w:tabs>
        <w:spacing w:after="0" w:line="276" w:lineRule="auto"/>
        <w:ind w:left="0" w:firstLine="567"/>
        <w:jc w:val="both"/>
        <w:rPr>
          <w:rStyle w:val="11"/>
          <w:color w:val="000000"/>
          <w:sz w:val="24"/>
          <w:szCs w:val="24"/>
        </w:rPr>
      </w:pPr>
      <w:r w:rsidRPr="00694E88">
        <w:rPr>
          <w:rStyle w:val="11"/>
          <w:color w:val="000000"/>
          <w:sz w:val="24"/>
          <w:szCs w:val="24"/>
        </w:rPr>
        <w:t xml:space="preserve">Полученная с помощью Услуг Сайта информация предназначена исключительно для </w:t>
      </w:r>
      <w:r>
        <w:rPr>
          <w:rStyle w:val="11"/>
          <w:color w:val="000000"/>
          <w:sz w:val="24"/>
          <w:szCs w:val="24"/>
        </w:rPr>
        <w:t>ее использования в целях и пределах, установленных договором, заключенным между Пользователем и Обществом</w:t>
      </w:r>
      <w:r w:rsidRPr="00694E88">
        <w:rPr>
          <w:rStyle w:val="11"/>
          <w:color w:val="000000"/>
          <w:sz w:val="24"/>
          <w:szCs w:val="24"/>
        </w:rPr>
        <w:t>. При этом любое ее копирование, воспроизведение, переработка, распространение, размещение в свободном доступе (публикация) в сети Интернет, любое использование в средствах массовой информации или иными способами, в том числе в коммерческих целях, без предварительного письменного разрешения правообладателя, запрещается.</w:t>
      </w:r>
    </w:p>
    <w:p w:rsidR="00694E88" w:rsidRPr="00694E88" w:rsidRDefault="00694E88" w:rsidP="00694E88">
      <w:pPr>
        <w:pStyle w:val="a3"/>
        <w:spacing w:after="0" w:line="276" w:lineRule="auto"/>
        <w:ind w:firstLine="720"/>
        <w:jc w:val="both"/>
        <w:rPr>
          <w:rFonts w:ascii="Courier New" w:hAnsi="Courier New" w:cs="Courier New"/>
          <w:sz w:val="24"/>
          <w:szCs w:val="24"/>
        </w:rPr>
      </w:pPr>
    </w:p>
    <w:p w:rsidR="00010197" w:rsidRPr="00694E88" w:rsidRDefault="00E71A74" w:rsidP="00694E88">
      <w:pPr>
        <w:pStyle w:val="10"/>
        <w:keepNext/>
        <w:keepLines/>
        <w:numPr>
          <w:ilvl w:val="0"/>
          <w:numId w:val="1"/>
        </w:numPr>
        <w:tabs>
          <w:tab w:val="left" w:pos="351"/>
        </w:tabs>
        <w:spacing w:after="0" w:line="276" w:lineRule="auto"/>
        <w:ind w:firstLine="0"/>
        <w:jc w:val="center"/>
        <w:rPr>
          <w:sz w:val="24"/>
          <w:szCs w:val="24"/>
        </w:rPr>
      </w:pPr>
      <w:bookmarkStart w:id="13" w:name="bookmark27"/>
      <w:r w:rsidRPr="00694E88">
        <w:rPr>
          <w:rStyle w:val="1"/>
          <w:b/>
          <w:bCs/>
          <w:color w:val="000000"/>
          <w:sz w:val="24"/>
          <w:szCs w:val="24"/>
        </w:rPr>
        <w:t>Отсутствие гарантий, ограничение ответственности</w:t>
      </w:r>
      <w:bookmarkEnd w:id="13"/>
    </w:p>
    <w:p w:rsidR="00010197" w:rsidRPr="00E71A74" w:rsidRDefault="00E71A74" w:rsidP="00E71A74">
      <w:pPr>
        <w:pStyle w:val="a3"/>
        <w:numPr>
          <w:ilvl w:val="1"/>
          <w:numId w:val="10"/>
        </w:numPr>
        <w:tabs>
          <w:tab w:val="left" w:pos="1418"/>
        </w:tabs>
        <w:spacing w:after="0" w:line="276" w:lineRule="auto"/>
        <w:ind w:left="0" w:firstLine="567"/>
        <w:jc w:val="both"/>
        <w:rPr>
          <w:rStyle w:val="11"/>
          <w:color w:val="000000"/>
          <w:sz w:val="24"/>
          <w:szCs w:val="24"/>
        </w:rPr>
      </w:pPr>
      <w:bookmarkStart w:id="14" w:name="bookmark29"/>
      <w:r w:rsidRPr="00694E88">
        <w:rPr>
          <w:rStyle w:val="1"/>
          <w:color w:val="000000"/>
          <w:sz w:val="24"/>
          <w:szCs w:val="24"/>
        </w:rPr>
        <w:t xml:space="preserve">Все </w:t>
      </w:r>
      <w:r w:rsidRPr="00E71A74">
        <w:rPr>
          <w:rStyle w:val="11"/>
          <w:sz w:val="24"/>
          <w:szCs w:val="24"/>
        </w:rPr>
        <w:t>Услуги предоставляются «де-факто», без каких-либо гарантий, прямо не оговоренных в Соглашении.</w:t>
      </w:r>
      <w:bookmarkEnd w:id="14"/>
    </w:p>
    <w:p w:rsidR="00010197" w:rsidRPr="00E71A74" w:rsidRDefault="00E71A74" w:rsidP="00E71A74">
      <w:pPr>
        <w:pStyle w:val="a3"/>
        <w:numPr>
          <w:ilvl w:val="1"/>
          <w:numId w:val="10"/>
        </w:numPr>
        <w:tabs>
          <w:tab w:val="left" w:pos="1418"/>
        </w:tabs>
        <w:spacing w:after="0" w:line="276" w:lineRule="auto"/>
        <w:ind w:left="0" w:firstLine="567"/>
        <w:jc w:val="both"/>
        <w:rPr>
          <w:rStyle w:val="11"/>
          <w:color w:val="000000"/>
          <w:sz w:val="24"/>
          <w:szCs w:val="24"/>
        </w:rPr>
      </w:pPr>
      <w:r w:rsidRPr="00694E88">
        <w:rPr>
          <w:rStyle w:val="11"/>
          <w:color w:val="000000"/>
          <w:sz w:val="24"/>
          <w:szCs w:val="24"/>
        </w:rPr>
        <w:t>Пользователь должен самостоятельно оценивать все риски, связанные с использованием/невозможностью использования Услуг Сайта, включая оценку их надежности, полноты, полезности.</w:t>
      </w:r>
    </w:p>
    <w:p w:rsidR="00010197" w:rsidRPr="00E71A74" w:rsidRDefault="00E71A74" w:rsidP="00E71A74">
      <w:pPr>
        <w:pStyle w:val="a3"/>
        <w:numPr>
          <w:ilvl w:val="1"/>
          <w:numId w:val="10"/>
        </w:numPr>
        <w:tabs>
          <w:tab w:val="left" w:pos="1418"/>
        </w:tabs>
        <w:spacing w:after="0" w:line="276" w:lineRule="auto"/>
        <w:ind w:left="0" w:firstLine="567"/>
        <w:jc w:val="both"/>
        <w:rPr>
          <w:rStyle w:val="11"/>
          <w:rFonts w:ascii="Courier New" w:hAnsi="Courier New" w:cs="Courier New"/>
          <w:sz w:val="24"/>
          <w:szCs w:val="24"/>
        </w:rPr>
      </w:pPr>
      <w:bookmarkStart w:id="15" w:name="bookmark31"/>
      <w:r w:rsidRPr="00E71A74">
        <w:rPr>
          <w:rStyle w:val="11"/>
          <w:sz w:val="24"/>
          <w:szCs w:val="24"/>
        </w:rPr>
        <w:t>Пользователь соглашается с тем, что Администрация Сайта</w:t>
      </w:r>
      <w:r w:rsidRPr="00694E88">
        <w:rPr>
          <w:rStyle w:val="1"/>
          <w:color w:val="000000"/>
          <w:sz w:val="24"/>
          <w:szCs w:val="24"/>
        </w:rPr>
        <w:t xml:space="preserve"> не несет ответственности и не имеет прямых или косвенных обязательств перед ним в связи с </w:t>
      </w:r>
      <w:r w:rsidRPr="00694E88">
        <w:rPr>
          <w:rStyle w:val="1"/>
          <w:color w:val="000000"/>
          <w:sz w:val="24"/>
          <w:szCs w:val="24"/>
        </w:rPr>
        <w:lastRenderedPageBreak/>
        <w:t>любыми возможными или возникшими потерями или убытками, связанными с любым содержанием</w:t>
      </w:r>
      <w:bookmarkEnd w:id="15"/>
      <w:r>
        <w:rPr>
          <w:rFonts w:ascii="Courier New" w:hAnsi="Courier New" w:cs="Courier New"/>
          <w:sz w:val="24"/>
          <w:szCs w:val="24"/>
        </w:rPr>
        <w:t xml:space="preserve"> </w:t>
      </w:r>
      <w:r w:rsidRPr="00E71A74">
        <w:rPr>
          <w:rStyle w:val="11"/>
          <w:color w:val="000000"/>
          <w:sz w:val="24"/>
          <w:szCs w:val="24"/>
        </w:rPr>
        <w:t>Сайта, в которые Пользователь вступил, используя размещенную на Сайте информацию или ссылки на внешние ресурсы.</w:t>
      </w:r>
    </w:p>
    <w:p w:rsidR="00694E88" w:rsidRPr="00694E88" w:rsidRDefault="00694E88" w:rsidP="00694E88">
      <w:pPr>
        <w:pStyle w:val="a3"/>
        <w:spacing w:after="0" w:line="276" w:lineRule="auto"/>
        <w:ind w:firstLine="0"/>
        <w:jc w:val="both"/>
        <w:rPr>
          <w:rFonts w:ascii="Courier New" w:hAnsi="Courier New" w:cs="Courier New"/>
          <w:sz w:val="24"/>
          <w:szCs w:val="24"/>
        </w:rPr>
      </w:pPr>
    </w:p>
    <w:p w:rsidR="00010197" w:rsidRPr="00694E88" w:rsidRDefault="00E71A74" w:rsidP="00694E88">
      <w:pPr>
        <w:pStyle w:val="10"/>
        <w:keepNext/>
        <w:keepLines/>
        <w:numPr>
          <w:ilvl w:val="0"/>
          <w:numId w:val="1"/>
        </w:numPr>
        <w:tabs>
          <w:tab w:val="left" w:pos="351"/>
        </w:tabs>
        <w:spacing w:after="0" w:line="276" w:lineRule="auto"/>
        <w:ind w:firstLine="0"/>
        <w:jc w:val="center"/>
        <w:rPr>
          <w:sz w:val="24"/>
          <w:szCs w:val="24"/>
        </w:rPr>
      </w:pPr>
      <w:bookmarkStart w:id="16" w:name="bookmark33"/>
      <w:r>
        <w:rPr>
          <w:rStyle w:val="1"/>
          <w:b/>
          <w:bCs/>
          <w:color w:val="000000"/>
          <w:sz w:val="24"/>
          <w:szCs w:val="24"/>
        </w:rPr>
        <w:t>Заключительные</w:t>
      </w:r>
      <w:r w:rsidRPr="00694E88">
        <w:rPr>
          <w:rStyle w:val="1"/>
          <w:b/>
          <w:bCs/>
          <w:color w:val="000000"/>
          <w:sz w:val="24"/>
          <w:szCs w:val="24"/>
        </w:rPr>
        <w:t xml:space="preserve"> положения</w:t>
      </w:r>
      <w:bookmarkEnd w:id="16"/>
    </w:p>
    <w:p w:rsidR="00010197" w:rsidRPr="00E71A74" w:rsidRDefault="00E71A74" w:rsidP="00E71A74">
      <w:pPr>
        <w:pStyle w:val="a3"/>
        <w:numPr>
          <w:ilvl w:val="1"/>
          <w:numId w:val="11"/>
        </w:numPr>
        <w:tabs>
          <w:tab w:val="left" w:pos="1418"/>
        </w:tabs>
        <w:spacing w:after="0" w:line="276" w:lineRule="auto"/>
        <w:ind w:left="0" w:firstLine="567"/>
        <w:jc w:val="both"/>
        <w:rPr>
          <w:rStyle w:val="11"/>
          <w:sz w:val="24"/>
          <w:szCs w:val="24"/>
        </w:rPr>
      </w:pPr>
      <w:r w:rsidRPr="00694E88">
        <w:rPr>
          <w:rStyle w:val="11"/>
          <w:color w:val="000000"/>
          <w:sz w:val="24"/>
          <w:szCs w:val="24"/>
        </w:rPr>
        <w:t xml:space="preserve">Настоящее </w:t>
      </w:r>
      <w:r w:rsidRPr="00E71A74">
        <w:rPr>
          <w:rStyle w:val="11"/>
          <w:sz w:val="24"/>
          <w:szCs w:val="24"/>
        </w:rPr>
        <w:t xml:space="preserve">Соглашение представляет собой договор между Пользователем и </w:t>
      </w:r>
      <w:r>
        <w:rPr>
          <w:rStyle w:val="11"/>
          <w:sz w:val="24"/>
          <w:szCs w:val="24"/>
        </w:rPr>
        <w:t>Обществом</w:t>
      </w:r>
      <w:r w:rsidRPr="00E71A74">
        <w:rPr>
          <w:rStyle w:val="11"/>
          <w:sz w:val="24"/>
          <w:szCs w:val="24"/>
        </w:rPr>
        <w:t xml:space="preserve"> относительно порядка использования сервисов </w:t>
      </w:r>
      <w:r w:rsidRPr="00694E88">
        <w:rPr>
          <w:rStyle w:val="11"/>
          <w:b/>
          <w:sz w:val="24"/>
          <w:szCs w:val="24"/>
        </w:rPr>
        <w:t>«Феникс Детский сад»</w:t>
      </w:r>
      <w:r w:rsidRPr="00E71A74">
        <w:rPr>
          <w:rStyle w:val="11"/>
          <w:sz w:val="24"/>
          <w:szCs w:val="24"/>
        </w:rPr>
        <w:t>.</w:t>
      </w:r>
    </w:p>
    <w:p w:rsidR="00010197" w:rsidRPr="00E71A74" w:rsidRDefault="00E71A74" w:rsidP="00E71A74">
      <w:pPr>
        <w:pStyle w:val="a3"/>
        <w:numPr>
          <w:ilvl w:val="1"/>
          <w:numId w:val="11"/>
        </w:numPr>
        <w:tabs>
          <w:tab w:val="left" w:pos="1418"/>
        </w:tabs>
        <w:spacing w:after="0" w:line="276" w:lineRule="auto"/>
        <w:ind w:left="0" w:firstLine="567"/>
        <w:jc w:val="both"/>
        <w:rPr>
          <w:rStyle w:val="11"/>
          <w:sz w:val="24"/>
          <w:szCs w:val="24"/>
        </w:rPr>
      </w:pPr>
      <w:r w:rsidRPr="00E71A74">
        <w:rPr>
          <w:rStyle w:val="11"/>
          <w:sz w:val="24"/>
          <w:szCs w:val="24"/>
        </w:rPr>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законодательство Российск</w:t>
      </w:r>
      <w:r>
        <w:rPr>
          <w:rStyle w:val="11"/>
          <w:sz w:val="24"/>
          <w:szCs w:val="24"/>
        </w:rPr>
        <w:t>ой Федерации</w:t>
      </w:r>
      <w:r w:rsidRPr="00E71A74">
        <w:rPr>
          <w:rStyle w:val="11"/>
          <w:sz w:val="24"/>
          <w:szCs w:val="24"/>
        </w:rPr>
        <w:t>.</w:t>
      </w:r>
    </w:p>
    <w:p w:rsidR="00010197" w:rsidRPr="00E71A74" w:rsidRDefault="00E71A74" w:rsidP="00E71A74">
      <w:pPr>
        <w:pStyle w:val="a3"/>
        <w:numPr>
          <w:ilvl w:val="1"/>
          <w:numId w:val="11"/>
        </w:numPr>
        <w:tabs>
          <w:tab w:val="left" w:pos="1418"/>
        </w:tabs>
        <w:spacing w:after="0" w:line="276" w:lineRule="auto"/>
        <w:ind w:left="0" w:firstLine="567"/>
        <w:jc w:val="both"/>
        <w:rPr>
          <w:rStyle w:val="11"/>
          <w:sz w:val="24"/>
          <w:szCs w:val="24"/>
        </w:rPr>
      </w:pPr>
      <w:r w:rsidRPr="00E71A74">
        <w:rPr>
          <w:rStyle w:val="11"/>
          <w:sz w:val="24"/>
          <w:szCs w:val="24"/>
        </w:rPr>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010197" w:rsidRDefault="00E71A74" w:rsidP="00E71A74">
      <w:pPr>
        <w:pStyle w:val="a3"/>
        <w:numPr>
          <w:ilvl w:val="1"/>
          <w:numId w:val="11"/>
        </w:numPr>
        <w:tabs>
          <w:tab w:val="left" w:pos="1418"/>
        </w:tabs>
        <w:spacing w:after="0" w:line="276" w:lineRule="auto"/>
        <w:ind w:left="0" w:firstLine="567"/>
        <w:jc w:val="both"/>
        <w:rPr>
          <w:rStyle w:val="11"/>
          <w:sz w:val="24"/>
          <w:szCs w:val="24"/>
        </w:rPr>
      </w:pPr>
      <w:bookmarkStart w:id="17" w:name="bookmark35"/>
      <w:r w:rsidRPr="00E71A74">
        <w:rPr>
          <w:rStyle w:val="11"/>
          <w:sz w:val="24"/>
          <w:szCs w:val="24"/>
        </w:rPr>
        <w:t>Настоящее Соглашение составлено на русском языке.</w:t>
      </w:r>
      <w:bookmarkEnd w:id="17"/>
    </w:p>
    <w:p w:rsidR="00E71A74" w:rsidRDefault="00E71A74" w:rsidP="00E71A74">
      <w:pPr>
        <w:pStyle w:val="a3"/>
        <w:numPr>
          <w:ilvl w:val="1"/>
          <w:numId w:val="11"/>
        </w:numPr>
        <w:tabs>
          <w:tab w:val="left" w:pos="1418"/>
        </w:tabs>
        <w:spacing w:after="0" w:line="276" w:lineRule="auto"/>
        <w:ind w:left="0" w:firstLine="567"/>
        <w:jc w:val="both"/>
        <w:rPr>
          <w:rFonts w:ascii="Courier New" w:hAnsi="Courier New" w:cs="Courier New"/>
          <w:sz w:val="24"/>
          <w:szCs w:val="24"/>
        </w:rPr>
      </w:pPr>
      <w:r w:rsidRPr="00E71A74">
        <w:rPr>
          <w:rStyle w:val="11"/>
          <w:sz w:val="24"/>
          <w:szCs w:val="24"/>
        </w:rPr>
        <w:t>Настоящее</w:t>
      </w:r>
      <w:r w:rsidRPr="00694E88">
        <w:rPr>
          <w:rStyle w:val="11"/>
          <w:color w:val="000000"/>
          <w:sz w:val="24"/>
          <w:szCs w:val="24"/>
        </w:rPr>
        <w:t xml:space="preserve"> </w:t>
      </w:r>
      <w:r>
        <w:rPr>
          <w:rStyle w:val="11"/>
          <w:color w:val="000000"/>
          <w:sz w:val="24"/>
          <w:szCs w:val="24"/>
        </w:rPr>
        <w:t>с</w:t>
      </w:r>
      <w:r w:rsidRPr="00694E88">
        <w:rPr>
          <w:rStyle w:val="11"/>
          <w:color w:val="000000"/>
          <w:sz w:val="24"/>
          <w:szCs w:val="24"/>
        </w:rPr>
        <w:t>оглашение (в том числе, любая из его частей) может быть изменено Администрацией Сайта</w:t>
      </w:r>
      <w:r>
        <w:rPr>
          <w:rStyle w:val="11"/>
          <w:color w:val="000000"/>
          <w:sz w:val="24"/>
          <w:szCs w:val="24"/>
        </w:rPr>
        <w:t xml:space="preserve"> </w:t>
      </w:r>
      <w:r w:rsidRPr="00694E88">
        <w:rPr>
          <w:rStyle w:val="11"/>
          <w:color w:val="000000"/>
          <w:sz w:val="24"/>
          <w:szCs w:val="24"/>
        </w:rPr>
        <w:t>без какого-либо специального уведомления. Новая редакция Соглашения вступает в силу с момента ее опубликования, если иное не предусмотрено новой редакцией Соглашения</w:t>
      </w:r>
      <w:r w:rsidRPr="009B4F75">
        <w:rPr>
          <w:rStyle w:val="11"/>
          <w:bCs/>
          <w:color w:val="000000"/>
          <w:sz w:val="24"/>
          <w:szCs w:val="24"/>
        </w:rPr>
        <w:t xml:space="preserve">. </w:t>
      </w:r>
      <w:r w:rsidRPr="00694E88">
        <w:rPr>
          <w:rStyle w:val="11"/>
          <w:color w:val="000000"/>
          <w:sz w:val="24"/>
          <w:szCs w:val="24"/>
        </w:rPr>
        <w:t xml:space="preserve">При несогласии Пользователя с внесенными изменениями, он обязан отказаться от доступа к Сайту, прекратить использование материалов и сервисов Сайта. Действующая редакция Соглашения всегда находится на </w:t>
      </w:r>
      <w:r>
        <w:rPr>
          <w:rStyle w:val="11"/>
          <w:color w:val="000000"/>
          <w:sz w:val="24"/>
          <w:szCs w:val="24"/>
        </w:rPr>
        <w:t xml:space="preserve">Сайте </w:t>
      </w:r>
      <w:r w:rsidRPr="00694E88">
        <w:rPr>
          <w:rStyle w:val="11"/>
          <w:b/>
          <w:sz w:val="24"/>
          <w:szCs w:val="24"/>
        </w:rPr>
        <w:t>fcards.ru</w:t>
      </w:r>
      <w:r>
        <w:rPr>
          <w:rStyle w:val="11"/>
          <w:color w:val="000000"/>
          <w:sz w:val="24"/>
          <w:szCs w:val="24"/>
        </w:rPr>
        <w:t xml:space="preserve"> в разделе «</w:t>
      </w:r>
      <w:r w:rsidRPr="00502AE1">
        <w:rPr>
          <w:rStyle w:val="11"/>
          <w:b/>
          <w:sz w:val="24"/>
          <w:szCs w:val="24"/>
        </w:rPr>
        <w:t>Феникс Детский сад</w:t>
      </w:r>
      <w:r>
        <w:rPr>
          <w:rStyle w:val="11"/>
          <w:b/>
          <w:sz w:val="24"/>
          <w:szCs w:val="24"/>
        </w:rPr>
        <w:t>»</w:t>
      </w:r>
      <w:bookmarkStart w:id="18" w:name="_GoBack"/>
      <w:r w:rsidRPr="003D5722">
        <w:rPr>
          <w:rStyle w:val="11"/>
          <w:sz w:val="24"/>
          <w:szCs w:val="24"/>
        </w:rPr>
        <w:t>.</w:t>
      </w:r>
      <w:bookmarkEnd w:id="18"/>
    </w:p>
    <w:p w:rsidR="00E71A74" w:rsidRPr="00E71A74" w:rsidRDefault="00E71A74" w:rsidP="00E71A74">
      <w:pPr>
        <w:pStyle w:val="a3"/>
        <w:tabs>
          <w:tab w:val="left" w:pos="1418"/>
        </w:tabs>
        <w:spacing w:after="0" w:line="276" w:lineRule="auto"/>
        <w:ind w:left="567" w:firstLine="0"/>
        <w:jc w:val="both"/>
        <w:rPr>
          <w:rStyle w:val="11"/>
          <w:sz w:val="24"/>
          <w:szCs w:val="24"/>
        </w:rPr>
      </w:pPr>
    </w:p>
    <w:sectPr w:rsidR="00E71A74" w:rsidRPr="00E71A74" w:rsidSect="00010197">
      <w:pgSz w:w="11900" w:h="16840"/>
      <w:pgMar w:top="1138" w:right="812" w:bottom="988" w:left="1666" w:header="710" w:footer="56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2BAF24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5D85597"/>
    <w:multiLevelType w:val="multilevel"/>
    <w:tmpl w:val="5030CC5A"/>
    <w:lvl w:ilvl="0">
      <w:start w:val="7"/>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DBE5A6E"/>
    <w:multiLevelType w:val="multilevel"/>
    <w:tmpl w:val="3184E7C0"/>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4">
    <w:nsid w:val="10513384"/>
    <w:multiLevelType w:val="multilevel"/>
    <w:tmpl w:val="2CFC06CE"/>
    <w:lvl w:ilvl="0">
      <w:start w:val="3"/>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1287" w:hanging="720"/>
      </w:pPr>
      <w:rPr>
        <w:rFonts w:ascii="Times New Roman" w:hAnsi="Times New Roman" w:cs="Times New Roman" w:hint="default"/>
        <w:color w:val="000000"/>
      </w:rPr>
    </w:lvl>
    <w:lvl w:ilvl="2">
      <w:start w:val="1"/>
      <w:numFmt w:val="decimal"/>
      <w:lvlText w:val="%1.%2.%3."/>
      <w:lvlJc w:val="left"/>
      <w:pPr>
        <w:ind w:left="2214" w:hanging="1080"/>
      </w:pPr>
      <w:rPr>
        <w:rFonts w:ascii="Times New Roman" w:hAnsi="Times New Roman" w:cs="Times New Roman" w:hint="default"/>
        <w:color w:val="000000"/>
      </w:rPr>
    </w:lvl>
    <w:lvl w:ilvl="3">
      <w:start w:val="1"/>
      <w:numFmt w:val="decimal"/>
      <w:lvlText w:val="%1.%2.%3.%4."/>
      <w:lvlJc w:val="left"/>
      <w:pPr>
        <w:ind w:left="3141" w:hanging="1440"/>
      </w:pPr>
      <w:rPr>
        <w:rFonts w:ascii="Times New Roman" w:hAnsi="Times New Roman" w:cs="Times New Roman" w:hint="default"/>
        <w:color w:val="000000"/>
      </w:rPr>
    </w:lvl>
    <w:lvl w:ilvl="4">
      <w:start w:val="1"/>
      <w:numFmt w:val="decimal"/>
      <w:lvlText w:val="%1.%2.%3.%4.%5."/>
      <w:lvlJc w:val="left"/>
      <w:pPr>
        <w:ind w:left="3708" w:hanging="1440"/>
      </w:pPr>
      <w:rPr>
        <w:rFonts w:ascii="Times New Roman" w:hAnsi="Times New Roman" w:cs="Times New Roman" w:hint="default"/>
        <w:color w:val="000000"/>
      </w:rPr>
    </w:lvl>
    <w:lvl w:ilvl="5">
      <w:start w:val="1"/>
      <w:numFmt w:val="decimal"/>
      <w:lvlText w:val="%1.%2.%3.%4.%5.%6."/>
      <w:lvlJc w:val="left"/>
      <w:pPr>
        <w:ind w:left="4635" w:hanging="1800"/>
      </w:pPr>
      <w:rPr>
        <w:rFonts w:ascii="Times New Roman" w:hAnsi="Times New Roman" w:cs="Times New Roman" w:hint="default"/>
        <w:color w:val="000000"/>
      </w:rPr>
    </w:lvl>
    <w:lvl w:ilvl="6">
      <w:start w:val="1"/>
      <w:numFmt w:val="decimal"/>
      <w:lvlText w:val="%1.%2.%3.%4.%5.%6.%7."/>
      <w:lvlJc w:val="left"/>
      <w:pPr>
        <w:ind w:left="5562" w:hanging="2160"/>
      </w:pPr>
      <w:rPr>
        <w:rFonts w:ascii="Times New Roman" w:hAnsi="Times New Roman" w:cs="Times New Roman" w:hint="default"/>
        <w:color w:val="000000"/>
      </w:rPr>
    </w:lvl>
    <w:lvl w:ilvl="7">
      <w:start w:val="1"/>
      <w:numFmt w:val="decimal"/>
      <w:lvlText w:val="%1.%2.%3.%4.%5.%6.%7.%8."/>
      <w:lvlJc w:val="left"/>
      <w:pPr>
        <w:ind w:left="6489" w:hanging="2520"/>
      </w:pPr>
      <w:rPr>
        <w:rFonts w:ascii="Times New Roman" w:hAnsi="Times New Roman" w:cs="Times New Roman" w:hint="default"/>
        <w:color w:val="000000"/>
      </w:rPr>
    </w:lvl>
    <w:lvl w:ilvl="8">
      <w:start w:val="1"/>
      <w:numFmt w:val="decimal"/>
      <w:lvlText w:val="%1.%2.%3.%4.%5.%6.%7.%8.%9."/>
      <w:lvlJc w:val="left"/>
      <w:pPr>
        <w:ind w:left="7416" w:hanging="2880"/>
      </w:pPr>
      <w:rPr>
        <w:rFonts w:ascii="Times New Roman" w:hAnsi="Times New Roman" w:cs="Times New Roman" w:hint="default"/>
        <w:color w:val="000000"/>
      </w:rPr>
    </w:lvl>
  </w:abstractNum>
  <w:abstractNum w:abstractNumId="5">
    <w:nsid w:val="13D1605C"/>
    <w:multiLevelType w:val="multilevel"/>
    <w:tmpl w:val="005C14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6666825"/>
    <w:multiLevelType w:val="multilevel"/>
    <w:tmpl w:val="49B4FCB6"/>
    <w:lvl w:ilvl="0">
      <w:start w:val="6"/>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1287" w:hanging="720"/>
      </w:pPr>
      <w:rPr>
        <w:rFonts w:ascii="Times New Roman" w:hAnsi="Times New Roman" w:cs="Times New Roman" w:hint="default"/>
        <w:color w:val="000000"/>
      </w:rPr>
    </w:lvl>
    <w:lvl w:ilvl="2">
      <w:start w:val="1"/>
      <w:numFmt w:val="decimal"/>
      <w:lvlText w:val="%1.%2.%3."/>
      <w:lvlJc w:val="left"/>
      <w:pPr>
        <w:ind w:left="2214" w:hanging="1080"/>
      </w:pPr>
      <w:rPr>
        <w:rFonts w:ascii="Times New Roman" w:hAnsi="Times New Roman" w:cs="Times New Roman" w:hint="default"/>
        <w:color w:val="000000"/>
      </w:rPr>
    </w:lvl>
    <w:lvl w:ilvl="3">
      <w:start w:val="1"/>
      <w:numFmt w:val="decimal"/>
      <w:lvlText w:val="%1.%2.%3.%4."/>
      <w:lvlJc w:val="left"/>
      <w:pPr>
        <w:ind w:left="3141" w:hanging="1440"/>
      </w:pPr>
      <w:rPr>
        <w:rFonts w:ascii="Times New Roman" w:hAnsi="Times New Roman" w:cs="Times New Roman" w:hint="default"/>
        <w:color w:val="000000"/>
      </w:rPr>
    </w:lvl>
    <w:lvl w:ilvl="4">
      <w:start w:val="1"/>
      <w:numFmt w:val="decimal"/>
      <w:lvlText w:val="%1.%2.%3.%4.%5."/>
      <w:lvlJc w:val="left"/>
      <w:pPr>
        <w:ind w:left="3708" w:hanging="1440"/>
      </w:pPr>
      <w:rPr>
        <w:rFonts w:ascii="Times New Roman" w:hAnsi="Times New Roman" w:cs="Times New Roman" w:hint="default"/>
        <w:color w:val="000000"/>
      </w:rPr>
    </w:lvl>
    <w:lvl w:ilvl="5">
      <w:start w:val="1"/>
      <w:numFmt w:val="decimal"/>
      <w:lvlText w:val="%1.%2.%3.%4.%5.%6."/>
      <w:lvlJc w:val="left"/>
      <w:pPr>
        <w:ind w:left="4635" w:hanging="1800"/>
      </w:pPr>
      <w:rPr>
        <w:rFonts w:ascii="Times New Roman" w:hAnsi="Times New Roman" w:cs="Times New Roman" w:hint="default"/>
        <w:color w:val="000000"/>
      </w:rPr>
    </w:lvl>
    <w:lvl w:ilvl="6">
      <w:start w:val="1"/>
      <w:numFmt w:val="decimal"/>
      <w:lvlText w:val="%1.%2.%3.%4.%5.%6.%7."/>
      <w:lvlJc w:val="left"/>
      <w:pPr>
        <w:ind w:left="5562" w:hanging="2160"/>
      </w:pPr>
      <w:rPr>
        <w:rFonts w:ascii="Times New Roman" w:hAnsi="Times New Roman" w:cs="Times New Roman" w:hint="default"/>
        <w:color w:val="000000"/>
      </w:rPr>
    </w:lvl>
    <w:lvl w:ilvl="7">
      <w:start w:val="1"/>
      <w:numFmt w:val="decimal"/>
      <w:lvlText w:val="%1.%2.%3.%4.%5.%6.%7.%8."/>
      <w:lvlJc w:val="left"/>
      <w:pPr>
        <w:ind w:left="6489" w:hanging="2520"/>
      </w:pPr>
      <w:rPr>
        <w:rFonts w:ascii="Times New Roman" w:hAnsi="Times New Roman" w:cs="Times New Roman" w:hint="default"/>
        <w:color w:val="000000"/>
      </w:rPr>
    </w:lvl>
    <w:lvl w:ilvl="8">
      <w:start w:val="1"/>
      <w:numFmt w:val="decimal"/>
      <w:lvlText w:val="%1.%2.%3.%4.%5.%6.%7.%8.%9."/>
      <w:lvlJc w:val="left"/>
      <w:pPr>
        <w:ind w:left="7416" w:hanging="2880"/>
      </w:pPr>
      <w:rPr>
        <w:rFonts w:ascii="Times New Roman" w:hAnsi="Times New Roman" w:cs="Times New Roman" w:hint="default"/>
        <w:color w:val="000000"/>
      </w:rPr>
    </w:lvl>
  </w:abstractNum>
  <w:abstractNum w:abstractNumId="7">
    <w:nsid w:val="4B2B6720"/>
    <w:multiLevelType w:val="multilevel"/>
    <w:tmpl w:val="129C4286"/>
    <w:lvl w:ilvl="0">
      <w:start w:val="2"/>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1287" w:hanging="720"/>
      </w:pPr>
      <w:rPr>
        <w:rFonts w:ascii="Times New Roman" w:hAnsi="Times New Roman" w:cs="Times New Roman" w:hint="default"/>
        <w:color w:val="000000"/>
      </w:rPr>
    </w:lvl>
    <w:lvl w:ilvl="2">
      <w:start w:val="1"/>
      <w:numFmt w:val="decimal"/>
      <w:lvlText w:val="%1.%2.%3."/>
      <w:lvlJc w:val="left"/>
      <w:pPr>
        <w:ind w:left="2214" w:hanging="1080"/>
      </w:pPr>
      <w:rPr>
        <w:rFonts w:ascii="Times New Roman" w:hAnsi="Times New Roman" w:cs="Times New Roman" w:hint="default"/>
        <w:color w:val="000000"/>
      </w:rPr>
    </w:lvl>
    <w:lvl w:ilvl="3">
      <w:start w:val="1"/>
      <w:numFmt w:val="decimal"/>
      <w:lvlText w:val="%1.%2.%3.%4."/>
      <w:lvlJc w:val="left"/>
      <w:pPr>
        <w:ind w:left="3141" w:hanging="1440"/>
      </w:pPr>
      <w:rPr>
        <w:rFonts w:ascii="Times New Roman" w:hAnsi="Times New Roman" w:cs="Times New Roman" w:hint="default"/>
        <w:color w:val="000000"/>
      </w:rPr>
    </w:lvl>
    <w:lvl w:ilvl="4">
      <w:start w:val="1"/>
      <w:numFmt w:val="decimal"/>
      <w:lvlText w:val="%1.%2.%3.%4.%5."/>
      <w:lvlJc w:val="left"/>
      <w:pPr>
        <w:ind w:left="3708" w:hanging="1440"/>
      </w:pPr>
      <w:rPr>
        <w:rFonts w:ascii="Times New Roman" w:hAnsi="Times New Roman" w:cs="Times New Roman" w:hint="default"/>
        <w:color w:val="000000"/>
      </w:rPr>
    </w:lvl>
    <w:lvl w:ilvl="5">
      <w:start w:val="1"/>
      <w:numFmt w:val="decimal"/>
      <w:lvlText w:val="%1.%2.%3.%4.%5.%6."/>
      <w:lvlJc w:val="left"/>
      <w:pPr>
        <w:ind w:left="4635" w:hanging="1800"/>
      </w:pPr>
      <w:rPr>
        <w:rFonts w:ascii="Times New Roman" w:hAnsi="Times New Roman" w:cs="Times New Roman" w:hint="default"/>
        <w:color w:val="000000"/>
      </w:rPr>
    </w:lvl>
    <w:lvl w:ilvl="6">
      <w:start w:val="1"/>
      <w:numFmt w:val="decimal"/>
      <w:lvlText w:val="%1.%2.%3.%4.%5.%6.%7."/>
      <w:lvlJc w:val="left"/>
      <w:pPr>
        <w:ind w:left="5562" w:hanging="2160"/>
      </w:pPr>
      <w:rPr>
        <w:rFonts w:ascii="Times New Roman" w:hAnsi="Times New Roman" w:cs="Times New Roman" w:hint="default"/>
        <w:color w:val="000000"/>
      </w:rPr>
    </w:lvl>
    <w:lvl w:ilvl="7">
      <w:start w:val="1"/>
      <w:numFmt w:val="decimal"/>
      <w:lvlText w:val="%1.%2.%3.%4.%5.%6.%7.%8."/>
      <w:lvlJc w:val="left"/>
      <w:pPr>
        <w:ind w:left="6489" w:hanging="2520"/>
      </w:pPr>
      <w:rPr>
        <w:rFonts w:ascii="Times New Roman" w:hAnsi="Times New Roman" w:cs="Times New Roman" w:hint="default"/>
        <w:color w:val="000000"/>
      </w:rPr>
    </w:lvl>
    <w:lvl w:ilvl="8">
      <w:start w:val="1"/>
      <w:numFmt w:val="decimal"/>
      <w:lvlText w:val="%1.%2.%3.%4.%5.%6.%7.%8.%9."/>
      <w:lvlJc w:val="left"/>
      <w:pPr>
        <w:ind w:left="7416" w:hanging="2880"/>
      </w:pPr>
      <w:rPr>
        <w:rFonts w:ascii="Times New Roman" w:hAnsi="Times New Roman" w:cs="Times New Roman" w:hint="default"/>
        <w:color w:val="000000"/>
      </w:rPr>
    </w:lvl>
  </w:abstractNum>
  <w:abstractNum w:abstractNumId="8">
    <w:nsid w:val="6C182113"/>
    <w:multiLevelType w:val="multilevel"/>
    <w:tmpl w:val="15C20ADC"/>
    <w:lvl w:ilvl="0">
      <w:start w:val="4"/>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1287" w:hanging="720"/>
      </w:pPr>
      <w:rPr>
        <w:rFonts w:ascii="Times New Roman" w:hAnsi="Times New Roman" w:cs="Times New Roman" w:hint="default"/>
        <w:color w:val="000000"/>
      </w:rPr>
    </w:lvl>
    <w:lvl w:ilvl="2">
      <w:start w:val="1"/>
      <w:numFmt w:val="decimal"/>
      <w:lvlText w:val="%1.%2.%3."/>
      <w:lvlJc w:val="left"/>
      <w:pPr>
        <w:ind w:left="2214" w:hanging="1080"/>
      </w:pPr>
      <w:rPr>
        <w:rFonts w:ascii="Times New Roman" w:hAnsi="Times New Roman" w:cs="Times New Roman" w:hint="default"/>
        <w:color w:val="000000"/>
      </w:rPr>
    </w:lvl>
    <w:lvl w:ilvl="3">
      <w:start w:val="1"/>
      <w:numFmt w:val="decimal"/>
      <w:lvlText w:val="%1.%2.%3.%4."/>
      <w:lvlJc w:val="left"/>
      <w:pPr>
        <w:ind w:left="3141" w:hanging="1440"/>
      </w:pPr>
      <w:rPr>
        <w:rFonts w:ascii="Times New Roman" w:hAnsi="Times New Roman" w:cs="Times New Roman" w:hint="default"/>
        <w:color w:val="000000"/>
      </w:rPr>
    </w:lvl>
    <w:lvl w:ilvl="4">
      <w:start w:val="1"/>
      <w:numFmt w:val="decimal"/>
      <w:lvlText w:val="%1.%2.%3.%4.%5."/>
      <w:lvlJc w:val="left"/>
      <w:pPr>
        <w:ind w:left="3708" w:hanging="1440"/>
      </w:pPr>
      <w:rPr>
        <w:rFonts w:ascii="Times New Roman" w:hAnsi="Times New Roman" w:cs="Times New Roman" w:hint="default"/>
        <w:color w:val="000000"/>
      </w:rPr>
    </w:lvl>
    <w:lvl w:ilvl="5">
      <w:start w:val="1"/>
      <w:numFmt w:val="decimal"/>
      <w:lvlText w:val="%1.%2.%3.%4.%5.%6."/>
      <w:lvlJc w:val="left"/>
      <w:pPr>
        <w:ind w:left="4635" w:hanging="1800"/>
      </w:pPr>
      <w:rPr>
        <w:rFonts w:ascii="Times New Roman" w:hAnsi="Times New Roman" w:cs="Times New Roman" w:hint="default"/>
        <w:color w:val="000000"/>
      </w:rPr>
    </w:lvl>
    <w:lvl w:ilvl="6">
      <w:start w:val="1"/>
      <w:numFmt w:val="decimal"/>
      <w:lvlText w:val="%1.%2.%3.%4.%5.%6.%7."/>
      <w:lvlJc w:val="left"/>
      <w:pPr>
        <w:ind w:left="5562" w:hanging="2160"/>
      </w:pPr>
      <w:rPr>
        <w:rFonts w:ascii="Times New Roman" w:hAnsi="Times New Roman" w:cs="Times New Roman" w:hint="default"/>
        <w:color w:val="000000"/>
      </w:rPr>
    </w:lvl>
    <w:lvl w:ilvl="7">
      <w:start w:val="1"/>
      <w:numFmt w:val="decimal"/>
      <w:lvlText w:val="%1.%2.%3.%4.%5.%6.%7.%8."/>
      <w:lvlJc w:val="left"/>
      <w:pPr>
        <w:ind w:left="6489" w:hanging="2520"/>
      </w:pPr>
      <w:rPr>
        <w:rFonts w:ascii="Times New Roman" w:hAnsi="Times New Roman" w:cs="Times New Roman" w:hint="default"/>
        <w:color w:val="000000"/>
      </w:rPr>
    </w:lvl>
    <w:lvl w:ilvl="8">
      <w:start w:val="1"/>
      <w:numFmt w:val="decimal"/>
      <w:lvlText w:val="%1.%2.%3.%4.%5.%6.%7.%8.%9."/>
      <w:lvlJc w:val="left"/>
      <w:pPr>
        <w:ind w:left="7416" w:hanging="2880"/>
      </w:pPr>
      <w:rPr>
        <w:rFonts w:ascii="Times New Roman" w:hAnsi="Times New Roman" w:cs="Times New Roman" w:hint="default"/>
        <w:color w:val="000000"/>
      </w:rPr>
    </w:lvl>
  </w:abstractNum>
  <w:abstractNum w:abstractNumId="9">
    <w:nsid w:val="6F281914"/>
    <w:multiLevelType w:val="multilevel"/>
    <w:tmpl w:val="B00E811C"/>
    <w:lvl w:ilvl="0">
      <w:start w:val="2"/>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1440" w:hanging="720"/>
      </w:pPr>
      <w:rPr>
        <w:rFonts w:ascii="Times New Roman" w:hAnsi="Times New Roman" w:cs="Times New Roman" w:hint="default"/>
        <w:color w:val="000000"/>
      </w:rPr>
    </w:lvl>
    <w:lvl w:ilvl="2">
      <w:start w:val="1"/>
      <w:numFmt w:val="decimal"/>
      <w:lvlText w:val="%1.%2.%3."/>
      <w:lvlJc w:val="left"/>
      <w:pPr>
        <w:ind w:left="2520" w:hanging="1080"/>
      </w:pPr>
      <w:rPr>
        <w:rFonts w:ascii="Times New Roman" w:hAnsi="Times New Roman" w:cs="Times New Roman" w:hint="default"/>
        <w:color w:val="000000"/>
      </w:rPr>
    </w:lvl>
    <w:lvl w:ilvl="3">
      <w:start w:val="1"/>
      <w:numFmt w:val="decimal"/>
      <w:lvlText w:val="%1.%2.%3.%4."/>
      <w:lvlJc w:val="left"/>
      <w:pPr>
        <w:ind w:left="3600" w:hanging="1440"/>
      </w:pPr>
      <w:rPr>
        <w:rFonts w:ascii="Times New Roman" w:hAnsi="Times New Roman" w:cs="Times New Roman" w:hint="default"/>
        <w:color w:val="000000"/>
      </w:rPr>
    </w:lvl>
    <w:lvl w:ilvl="4">
      <w:start w:val="1"/>
      <w:numFmt w:val="decimal"/>
      <w:lvlText w:val="%1.%2.%3.%4.%5."/>
      <w:lvlJc w:val="left"/>
      <w:pPr>
        <w:ind w:left="4320" w:hanging="1440"/>
      </w:pPr>
      <w:rPr>
        <w:rFonts w:ascii="Times New Roman" w:hAnsi="Times New Roman" w:cs="Times New Roman" w:hint="default"/>
        <w:color w:val="000000"/>
      </w:rPr>
    </w:lvl>
    <w:lvl w:ilvl="5">
      <w:start w:val="1"/>
      <w:numFmt w:val="decimal"/>
      <w:lvlText w:val="%1.%2.%3.%4.%5.%6."/>
      <w:lvlJc w:val="left"/>
      <w:pPr>
        <w:ind w:left="5400" w:hanging="1800"/>
      </w:pPr>
      <w:rPr>
        <w:rFonts w:ascii="Times New Roman" w:hAnsi="Times New Roman" w:cs="Times New Roman" w:hint="default"/>
        <w:color w:val="000000"/>
      </w:rPr>
    </w:lvl>
    <w:lvl w:ilvl="6">
      <w:start w:val="1"/>
      <w:numFmt w:val="decimal"/>
      <w:lvlText w:val="%1.%2.%3.%4.%5.%6.%7."/>
      <w:lvlJc w:val="left"/>
      <w:pPr>
        <w:ind w:left="6480" w:hanging="2160"/>
      </w:pPr>
      <w:rPr>
        <w:rFonts w:ascii="Times New Roman" w:hAnsi="Times New Roman" w:cs="Times New Roman" w:hint="default"/>
        <w:color w:val="000000"/>
      </w:rPr>
    </w:lvl>
    <w:lvl w:ilvl="7">
      <w:start w:val="1"/>
      <w:numFmt w:val="decimal"/>
      <w:lvlText w:val="%1.%2.%3.%4.%5.%6.%7.%8."/>
      <w:lvlJc w:val="left"/>
      <w:pPr>
        <w:ind w:left="7560" w:hanging="2520"/>
      </w:pPr>
      <w:rPr>
        <w:rFonts w:ascii="Times New Roman" w:hAnsi="Times New Roman" w:cs="Times New Roman" w:hint="default"/>
        <w:color w:val="000000"/>
      </w:rPr>
    </w:lvl>
    <w:lvl w:ilvl="8">
      <w:start w:val="1"/>
      <w:numFmt w:val="decimal"/>
      <w:lvlText w:val="%1.%2.%3.%4.%5.%6.%7.%8.%9."/>
      <w:lvlJc w:val="left"/>
      <w:pPr>
        <w:ind w:left="8640" w:hanging="2880"/>
      </w:pPr>
      <w:rPr>
        <w:rFonts w:ascii="Times New Roman" w:hAnsi="Times New Roman" w:cs="Times New Roman" w:hint="default"/>
        <w:color w:val="000000"/>
      </w:rPr>
    </w:lvl>
  </w:abstractNum>
  <w:abstractNum w:abstractNumId="10">
    <w:nsid w:val="78A0704F"/>
    <w:multiLevelType w:val="multilevel"/>
    <w:tmpl w:val="C4B60692"/>
    <w:lvl w:ilvl="0">
      <w:start w:val="5"/>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1287" w:hanging="720"/>
      </w:pPr>
      <w:rPr>
        <w:rFonts w:ascii="Times New Roman" w:hAnsi="Times New Roman" w:cs="Times New Roman" w:hint="default"/>
        <w:color w:val="000000"/>
      </w:rPr>
    </w:lvl>
    <w:lvl w:ilvl="2">
      <w:start w:val="1"/>
      <w:numFmt w:val="decimal"/>
      <w:lvlText w:val="%1.%2.%3."/>
      <w:lvlJc w:val="left"/>
      <w:pPr>
        <w:ind w:left="2214" w:hanging="1080"/>
      </w:pPr>
      <w:rPr>
        <w:rFonts w:ascii="Times New Roman" w:hAnsi="Times New Roman" w:cs="Times New Roman" w:hint="default"/>
        <w:color w:val="000000"/>
      </w:rPr>
    </w:lvl>
    <w:lvl w:ilvl="3">
      <w:start w:val="1"/>
      <w:numFmt w:val="decimal"/>
      <w:lvlText w:val="%1.%2.%3.%4."/>
      <w:lvlJc w:val="left"/>
      <w:pPr>
        <w:ind w:left="3141" w:hanging="1440"/>
      </w:pPr>
      <w:rPr>
        <w:rFonts w:ascii="Times New Roman" w:hAnsi="Times New Roman" w:cs="Times New Roman" w:hint="default"/>
        <w:color w:val="000000"/>
      </w:rPr>
    </w:lvl>
    <w:lvl w:ilvl="4">
      <w:start w:val="1"/>
      <w:numFmt w:val="decimal"/>
      <w:lvlText w:val="%1.%2.%3.%4.%5."/>
      <w:lvlJc w:val="left"/>
      <w:pPr>
        <w:ind w:left="3708" w:hanging="1440"/>
      </w:pPr>
      <w:rPr>
        <w:rFonts w:ascii="Times New Roman" w:hAnsi="Times New Roman" w:cs="Times New Roman" w:hint="default"/>
        <w:color w:val="000000"/>
      </w:rPr>
    </w:lvl>
    <w:lvl w:ilvl="5">
      <w:start w:val="1"/>
      <w:numFmt w:val="decimal"/>
      <w:lvlText w:val="%1.%2.%3.%4.%5.%6."/>
      <w:lvlJc w:val="left"/>
      <w:pPr>
        <w:ind w:left="4635" w:hanging="1800"/>
      </w:pPr>
      <w:rPr>
        <w:rFonts w:ascii="Times New Roman" w:hAnsi="Times New Roman" w:cs="Times New Roman" w:hint="default"/>
        <w:color w:val="000000"/>
      </w:rPr>
    </w:lvl>
    <w:lvl w:ilvl="6">
      <w:start w:val="1"/>
      <w:numFmt w:val="decimal"/>
      <w:lvlText w:val="%1.%2.%3.%4.%5.%6.%7."/>
      <w:lvlJc w:val="left"/>
      <w:pPr>
        <w:ind w:left="5562" w:hanging="2160"/>
      </w:pPr>
      <w:rPr>
        <w:rFonts w:ascii="Times New Roman" w:hAnsi="Times New Roman" w:cs="Times New Roman" w:hint="default"/>
        <w:color w:val="000000"/>
      </w:rPr>
    </w:lvl>
    <w:lvl w:ilvl="7">
      <w:start w:val="1"/>
      <w:numFmt w:val="decimal"/>
      <w:lvlText w:val="%1.%2.%3.%4.%5.%6.%7.%8."/>
      <w:lvlJc w:val="left"/>
      <w:pPr>
        <w:ind w:left="6489" w:hanging="2520"/>
      </w:pPr>
      <w:rPr>
        <w:rFonts w:ascii="Times New Roman" w:hAnsi="Times New Roman" w:cs="Times New Roman" w:hint="default"/>
        <w:color w:val="000000"/>
      </w:rPr>
    </w:lvl>
    <w:lvl w:ilvl="8">
      <w:start w:val="1"/>
      <w:numFmt w:val="decimal"/>
      <w:lvlText w:val="%1.%2.%3.%4.%5.%6.%7.%8.%9."/>
      <w:lvlJc w:val="left"/>
      <w:pPr>
        <w:ind w:left="7416" w:hanging="2880"/>
      </w:pPr>
      <w:rPr>
        <w:rFonts w:ascii="Times New Roman" w:hAnsi="Times New Roman" w:cs="Times New Roman" w:hint="default"/>
        <w:color w:val="000000"/>
      </w:rPr>
    </w:lvl>
  </w:abstractNum>
  <w:num w:numId="1">
    <w:abstractNumId w:val="0"/>
  </w:num>
  <w:num w:numId="2">
    <w:abstractNumId w:val="1"/>
  </w:num>
  <w:num w:numId="3">
    <w:abstractNumId w:val="5"/>
  </w:num>
  <w:num w:numId="4">
    <w:abstractNumId w:val="9"/>
  </w:num>
  <w:num w:numId="5">
    <w:abstractNumId w:val="7"/>
  </w:num>
  <w:num w:numId="6">
    <w:abstractNumId w:val="4"/>
  </w:num>
  <w:num w:numId="7">
    <w:abstractNumId w:val="8"/>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2"/>
  </w:compat>
  <w:rsids>
    <w:rsidRoot w:val="00694E88"/>
    <w:rsid w:val="00010197"/>
    <w:rsid w:val="003D5722"/>
    <w:rsid w:val="005E2A98"/>
    <w:rsid w:val="00694E88"/>
    <w:rsid w:val="00724829"/>
    <w:rsid w:val="00874AD0"/>
    <w:rsid w:val="009B4F75"/>
    <w:rsid w:val="00A37DB6"/>
    <w:rsid w:val="00BA076A"/>
    <w:rsid w:val="00D56272"/>
    <w:rsid w:val="00E7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5AD79E-A2E3-4B15-A1B0-6963BD15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97"/>
    <w:pPr>
      <w:widowControl w:val="0"/>
    </w:pPr>
    <w:rPr>
      <w:rFonts w:cs="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010197"/>
    <w:rPr>
      <w:rFonts w:ascii="Times New Roman" w:hAnsi="Times New Roman" w:cs="Times New Roman"/>
      <w:b/>
      <w:bCs/>
      <w:sz w:val="36"/>
      <w:szCs w:val="36"/>
      <w:u w:val="none"/>
    </w:rPr>
  </w:style>
  <w:style w:type="character" w:customStyle="1" w:styleId="1">
    <w:name w:val="Заголовок №1_"/>
    <w:basedOn w:val="a0"/>
    <w:link w:val="10"/>
    <w:uiPriority w:val="99"/>
    <w:rsid w:val="00010197"/>
    <w:rPr>
      <w:rFonts w:ascii="Times New Roman" w:hAnsi="Times New Roman" w:cs="Times New Roman"/>
      <w:sz w:val="28"/>
      <w:szCs w:val="28"/>
      <w:u w:val="none"/>
    </w:rPr>
  </w:style>
  <w:style w:type="character" w:customStyle="1" w:styleId="11">
    <w:name w:val="Основной текст Знак1"/>
    <w:basedOn w:val="a0"/>
    <w:link w:val="a3"/>
    <w:uiPriority w:val="99"/>
    <w:rsid w:val="00010197"/>
    <w:rPr>
      <w:rFonts w:ascii="Times New Roman" w:hAnsi="Times New Roman" w:cs="Times New Roman"/>
      <w:sz w:val="28"/>
      <w:szCs w:val="28"/>
      <w:u w:val="none"/>
    </w:rPr>
  </w:style>
  <w:style w:type="paragraph" w:customStyle="1" w:styleId="20">
    <w:name w:val="Основной текст (2)"/>
    <w:basedOn w:val="a"/>
    <w:link w:val="2"/>
    <w:uiPriority w:val="99"/>
    <w:rsid w:val="00010197"/>
    <w:pPr>
      <w:spacing w:after="640"/>
      <w:jc w:val="center"/>
    </w:pPr>
    <w:rPr>
      <w:rFonts w:ascii="Times New Roman" w:hAnsi="Times New Roman" w:cs="Times New Roman"/>
      <w:b/>
      <w:bCs/>
      <w:color w:val="auto"/>
      <w:sz w:val="36"/>
      <w:szCs w:val="36"/>
    </w:rPr>
  </w:style>
  <w:style w:type="paragraph" w:customStyle="1" w:styleId="10">
    <w:name w:val="Заголовок №1"/>
    <w:basedOn w:val="a"/>
    <w:link w:val="1"/>
    <w:uiPriority w:val="99"/>
    <w:rsid w:val="00010197"/>
    <w:pPr>
      <w:spacing w:after="280"/>
      <w:ind w:firstLine="720"/>
      <w:outlineLvl w:val="0"/>
    </w:pPr>
    <w:rPr>
      <w:rFonts w:ascii="Times New Roman" w:hAnsi="Times New Roman" w:cs="Times New Roman"/>
      <w:color w:val="auto"/>
      <w:sz w:val="28"/>
      <w:szCs w:val="28"/>
    </w:rPr>
  </w:style>
  <w:style w:type="paragraph" w:styleId="a3">
    <w:name w:val="Body Text"/>
    <w:basedOn w:val="a"/>
    <w:link w:val="11"/>
    <w:uiPriority w:val="99"/>
    <w:rsid w:val="00010197"/>
    <w:pPr>
      <w:spacing w:after="280"/>
      <w:ind w:firstLine="400"/>
    </w:pPr>
    <w:rPr>
      <w:rFonts w:ascii="Times New Roman" w:hAnsi="Times New Roman" w:cs="Times New Roman"/>
      <w:color w:val="auto"/>
      <w:sz w:val="28"/>
      <w:szCs w:val="28"/>
    </w:rPr>
  </w:style>
  <w:style w:type="character" w:customStyle="1" w:styleId="a4">
    <w:name w:val="Основной текст Знак"/>
    <w:basedOn w:val="a0"/>
    <w:uiPriority w:val="99"/>
    <w:semiHidden/>
    <w:rsid w:val="00010197"/>
    <w:rPr>
      <w:rFonts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1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Пользовательское соглашение</vt:lpstr>
    </vt:vector>
  </TitlesOfParts>
  <Company>SPecialiST RePack</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Пользовательское соглашение</dc:title>
  <dc:creator>Илья Мартынцев</dc:creator>
  <cp:lastModifiedBy>Кучина Светлана</cp:lastModifiedBy>
  <cp:revision>8</cp:revision>
  <dcterms:created xsi:type="dcterms:W3CDTF">2022-12-03T09:41:00Z</dcterms:created>
  <dcterms:modified xsi:type="dcterms:W3CDTF">2022-12-05T05:37:00Z</dcterms:modified>
</cp:coreProperties>
</file>